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41DFD" w14:textId="6B5A5B7A" w:rsidR="00E63787" w:rsidRDefault="001E52C5"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kouder wassen dankzij ingenieuze chemie</w:t>
      </w:r>
    </w:p>
    <w:bookmarkEnd w:id="0"/>
    <w:p w14:paraId="19EF6ED8"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288D3636" w:rsidR="00C2551D" w:rsidRPr="006E0EA3" w:rsidRDefault="00BE4A9E"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D71109">
              <w:rPr>
                <w:rFonts w:ascii="Arial" w:eastAsia="Calibri" w:hAnsi="Arial" w:cs="Arial"/>
                <w:sz w:val="20"/>
                <w:szCs w:val="20"/>
              </w:rPr>
              <w:t xml:space="preserve">havo </w:t>
            </w:r>
            <w:r>
              <w:rPr>
                <w:rFonts w:ascii="Arial" w:eastAsia="Calibri" w:hAnsi="Arial" w:cs="Arial"/>
                <w:sz w:val="20"/>
                <w:szCs w:val="20"/>
              </w:rPr>
              <w:t>6</w:t>
            </w:r>
            <w:r w:rsidR="00D71109">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72D46B44" w:rsidR="00026892" w:rsidRPr="00C2551D" w:rsidRDefault="0005133E" w:rsidP="00F21059">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1F18BF57" w:rsidR="00C2551D" w:rsidRPr="00C2551D" w:rsidRDefault="0005133E" w:rsidP="00B76EC1">
            <w:pPr>
              <w:spacing w:after="0" w:line="240" w:lineRule="auto"/>
              <w:jc w:val="both"/>
              <w:rPr>
                <w:rFonts w:ascii="Arial" w:eastAsia="Calibri" w:hAnsi="Arial" w:cs="Arial"/>
                <w:sz w:val="20"/>
                <w:szCs w:val="20"/>
              </w:rPr>
            </w:pPr>
            <w:r>
              <w:rPr>
                <w:rFonts w:ascii="Arial" w:eastAsia="Calibri" w:hAnsi="Arial" w:cs="Arial"/>
                <w:sz w:val="20"/>
                <w:szCs w:val="20"/>
              </w:rPr>
              <w:t>Stofeigenschappen</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21824A2E" w:rsidR="00C2551D" w:rsidRPr="00644CD4" w:rsidRDefault="0005133E" w:rsidP="0001292E">
            <w:pPr>
              <w:spacing w:after="0" w:line="240" w:lineRule="auto"/>
              <w:rPr>
                <w:rFonts w:ascii="Arial" w:eastAsia="Calibri" w:hAnsi="Arial" w:cs="Arial"/>
                <w:sz w:val="20"/>
                <w:szCs w:val="20"/>
              </w:rPr>
            </w:pPr>
            <w:r>
              <w:rPr>
                <w:rFonts w:ascii="Arial" w:eastAsia="Calibri" w:hAnsi="Arial" w:cs="Arial"/>
                <w:sz w:val="20"/>
                <w:szCs w:val="20"/>
              </w:rPr>
              <w:t>Zeep, wasmiddel, oppervlakte actieve stoffen, wastemperatuur, enzymen, bleken, waterstofperoxide, perazijnzuur</w:t>
            </w:r>
          </w:p>
        </w:tc>
      </w:tr>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0A45F165" w:rsidR="00AE3AB2" w:rsidRPr="00167275" w:rsidRDefault="008D3599" w:rsidP="00513A8D">
      <w:pPr>
        <w:spacing w:after="0" w:line="240" w:lineRule="auto"/>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New Scientist, 29 maart 2020</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345F290C" w14:textId="23F8CEB1" w:rsidR="00D8107A" w:rsidRPr="00D8107A" w:rsidRDefault="00D8107A" w:rsidP="00D8107A">
            <w:pPr>
              <w:spacing w:line="280" w:lineRule="atLeast"/>
              <w:outlineLvl w:val="0"/>
              <w:rPr>
                <w:rFonts w:ascii="Times New Roman" w:eastAsia="Times New Roman" w:hAnsi="Times New Roman" w:cs="Times New Roman"/>
                <w:b/>
                <w:bCs/>
                <w:kern w:val="36"/>
                <w:sz w:val="36"/>
                <w:szCs w:val="36"/>
                <w:lang w:eastAsia="nl-NL"/>
              </w:rPr>
            </w:pPr>
            <w:bookmarkStart w:id="1" w:name="_Hlk518980186"/>
            <w:r w:rsidRPr="00D8107A">
              <w:rPr>
                <w:rFonts w:ascii="Times New Roman" w:eastAsia="Times New Roman" w:hAnsi="Times New Roman" w:cs="Times New Roman"/>
                <w:b/>
                <w:bCs/>
                <w:kern w:val="36"/>
                <w:sz w:val="36"/>
                <w:szCs w:val="36"/>
                <w:lang w:eastAsia="nl-NL"/>
              </w:rPr>
              <w:t>Kouder wassen dankzij ingenieuze chemie</w:t>
            </w:r>
          </w:p>
          <w:p w14:paraId="16F867AB" w14:textId="053FC34F" w:rsidR="008D3599" w:rsidRDefault="008D3599" w:rsidP="001C5613">
            <w:pPr>
              <w:spacing w:line="280" w:lineRule="atLeast"/>
              <w:rPr>
                <w:rFonts w:ascii="Times New Roman" w:eastAsia="Times New Roman" w:hAnsi="Times New Roman" w:cs="Times New Roman"/>
                <w:bCs/>
                <w:color w:val="000000"/>
                <w:kern w:val="36"/>
                <w:sz w:val="24"/>
                <w:szCs w:val="24"/>
                <w:lang w:eastAsia="nl-NL"/>
              </w:rPr>
            </w:pPr>
          </w:p>
          <w:p w14:paraId="18C51408" w14:textId="25A2F126" w:rsidR="00CF4DDC" w:rsidRDefault="00D56880" w:rsidP="001C5613">
            <w:pPr>
              <w:spacing w:line="280" w:lineRule="atLeast"/>
              <w:rPr>
                <w:rFonts w:ascii="Times New Roman" w:eastAsia="Times New Roman" w:hAnsi="Times New Roman" w:cs="Times New Roman"/>
                <w:bCs/>
                <w:color w:val="000000"/>
                <w:kern w:val="36"/>
                <w:sz w:val="24"/>
                <w:szCs w:val="24"/>
                <w:lang w:eastAsia="nl-NL"/>
              </w:rPr>
            </w:pPr>
            <w:r>
              <w:rPr>
                <w:noProof/>
              </w:rPr>
              <w:drawing>
                <wp:anchor distT="0" distB="0" distL="114300" distR="114300" simplePos="0" relativeHeight="251661312" behindDoc="0" locked="0" layoutInCell="1" allowOverlap="1" wp14:anchorId="5CF1432F" wp14:editId="5468F60B">
                  <wp:simplePos x="0" y="0"/>
                  <wp:positionH relativeFrom="margin">
                    <wp:posOffset>4404360</wp:posOffset>
                  </wp:positionH>
                  <wp:positionV relativeFrom="margin">
                    <wp:posOffset>466725</wp:posOffset>
                  </wp:positionV>
                  <wp:extent cx="1362075" cy="1040130"/>
                  <wp:effectExtent l="0" t="0" r="9525" b="762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62075" cy="1040130"/>
                          </a:xfrm>
                          <a:prstGeom prst="rect">
                            <a:avLst/>
                          </a:prstGeom>
                          <a:noFill/>
                          <a:ln>
                            <a:noFill/>
                          </a:ln>
                        </pic:spPr>
                      </pic:pic>
                    </a:graphicData>
                  </a:graphic>
                </wp:anchor>
              </w:drawing>
            </w:r>
            <w:r w:rsidR="00D8107A" w:rsidRPr="00D8107A">
              <w:rPr>
                <w:rFonts w:ascii="Times New Roman" w:eastAsia="Times New Roman" w:hAnsi="Times New Roman" w:cs="Times New Roman"/>
                <w:bCs/>
                <w:color w:val="000000"/>
                <w:kern w:val="36"/>
                <w:sz w:val="24"/>
                <w:szCs w:val="24"/>
                <w:lang w:eastAsia="nl-NL"/>
              </w:rPr>
              <w:t>De chemie maakt wassen op steeds lagere temperaturen mogelijk door ingenieuze ‘zeep’ te ontwikkelen.</w:t>
            </w:r>
            <w:r>
              <w:rPr>
                <w:rFonts w:ascii="Times New Roman" w:eastAsia="Times New Roman" w:hAnsi="Times New Roman" w:cs="Times New Roman"/>
                <w:bCs/>
                <w:color w:val="000000"/>
                <w:kern w:val="36"/>
                <w:sz w:val="24"/>
                <w:szCs w:val="24"/>
                <w:lang w:eastAsia="nl-NL"/>
              </w:rPr>
              <w:t xml:space="preserve">. </w:t>
            </w:r>
            <w:r w:rsidR="00CF4DDC" w:rsidRPr="00CF4DDC">
              <w:rPr>
                <w:rFonts w:ascii="Times New Roman" w:eastAsia="Times New Roman" w:hAnsi="Times New Roman" w:cs="Times New Roman"/>
                <w:bCs/>
                <w:color w:val="000000"/>
                <w:kern w:val="36"/>
                <w:sz w:val="24"/>
                <w:szCs w:val="24"/>
                <w:lang w:eastAsia="nl-NL"/>
              </w:rPr>
              <w:t>Zetten we in de jaren zestig en zeventig de wasmachine standaard op 60</w:t>
            </w:r>
            <w:r>
              <w:rPr>
                <w:rFonts w:ascii="Times New Roman" w:eastAsia="Times New Roman" w:hAnsi="Times New Roman" w:cs="Times New Roman"/>
                <w:bCs/>
                <w:color w:val="000000"/>
                <w:kern w:val="36"/>
                <w:sz w:val="24"/>
                <w:szCs w:val="24"/>
                <w:lang w:eastAsia="nl-NL"/>
              </w:rPr>
              <w:t xml:space="preserve"> °C</w:t>
            </w:r>
            <w:r w:rsidR="00CF4DDC" w:rsidRPr="00CF4DDC">
              <w:rPr>
                <w:rFonts w:ascii="Times New Roman" w:eastAsia="Times New Roman" w:hAnsi="Times New Roman" w:cs="Times New Roman"/>
                <w:bCs/>
                <w:color w:val="000000"/>
                <w:kern w:val="36"/>
                <w:sz w:val="24"/>
                <w:szCs w:val="24"/>
                <w:lang w:eastAsia="nl-NL"/>
              </w:rPr>
              <w:t xml:space="preserve"> voor de bonte en 90 </w:t>
            </w:r>
            <w:r>
              <w:rPr>
                <w:rFonts w:ascii="Times New Roman" w:eastAsia="Times New Roman" w:hAnsi="Times New Roman" w:cs="Times New Roman"/>
                <w:bCs/>
                <w:color w:val="000000"/>
                <w:kern w:val="36"/>
                <w:sz w:val="24"/>
                <w:szCs w:val="24"/>
                <w:lang w:eastAsia="nl-NL"/>
              </w:rPr>
              <w:t>°C</w:t>
            </w:r>
            <w:r w:rsidR="00CF4DDC" w:rsidRPr="00CF4DDC">
              <w:rPr>
                <w:rFonts w:ascii="Times New Roman" w:eastAsia="Times New Roman" w:hAnsi="Times New Roman" w:cs="Times New Roman"/>
                <w:bCs/>
                <w:color w:val="000000"/>
                <w:kern w:val="36"/>
                <w:sz w:val="24"/>
                <w:szCs w:val="24"/>
                <w:lang w:eastAsia="nl-NL"/>
              </w:rPr>
              <w:t xml:space="preserve"> voor de witte was, in 2020 ligt de gemiddelde was</w:t>
            </w:r>
            <w:r w:rsidR="00490D98">
              <w:rPr>
                <w:rFonts w:ascii="Times New Roman" w:eastAsia="Times New Roman" w:hAnsi="Times New Roman" w:cs="Times New Roman"/>
                <w:bCs/>
                <w:color w:val="000000"/>
                <w:kern w:val="36"/>
                <w:sz w:val="24"/>
                <w:szCs w:val="24"/>
                <w:lang w:eastAsia="nl-NL"/>
              </w:rPr>
              <w:t>-</w:t>
            </w:r>
            <w:r w:rsidR="00CF4DDC" w:rsidRPr="00CF4DDC">
              <w:rPr>
                <w:rFonts w:ascii="Times New Roman" w:eastAsia="Times New Roman" w:hAnsi="Times New Roman" w:cs="Times New Roman"/>
                <w:bCs/>
                <w:color w:val="000000"/>
                <w:kern w:val="36"/>
                <w:sz w:val="24"/>
                <w:szCs w:val="24"/>
                <w:lang w:eastAsia="nl-NL"/>
              </w:rPr>
              <w:t>temperatuur in Nederland net onder de 40 graden. Dat scheelt behoorlijk in CO</w:t>
            </w:r>
            <w:r w:rsidR="00CF4DDC" w:rsidRPr="00CF4DDC">
              <w:rPr>
                <w:rFonts w:ascii="Times New Roman" w:eastAsia="Times New Roman" w:hAnsi="Times New Roman" w:cs="Times New Roman"/>
                <w:bCs/>
                <w:color w:val="000000"/>
                <w:kern w:val="36"/>
                <w:sz w:val="24"/>
                <w:szCs w:val="24"/>
                <w:vertAlign w:val="subscript"/>
                <w:lang w:eastAsia="nl-NL"/>
              </w:rPr>
              <w:t>2</w:t>
            </w:r>
            <w:r w:rsidR="00CF4DDC" w:rsidRPr="00CF4DDC">
              <w:rPr>
                <w:rFonts w:ascii="Times New Roman" w:eastAsia="Times New Roman" w:hAnsi="Times New Roman" w:cs="Times New Roman"/>
                <w:bCs/>
                <w:color w:val="000000"/>
                <w:kern w:val="36"/>
                <w:sz w:val="24"/>
                <w:szCs w:val="24"/>
                <w:lang w:eastAsia="nl-NL"/>
              </w:rPr>
              <w:t xml:space="preserve">-uitstoot want de meeste energie (circa 80 procent) gaat zitten in het opwarmen van het waswater. </w:t>
            </w:r>
            <w:r w:rsidR="00CF0572">
              <w:rPr>
                <w:rFonts w:ascii="Times New Roman" w:eastAsia="Times New Roman" w:hAnsi="Times New Roman" w:cs="Times New Roman"/>
                <w:bCs/>
                <w:color w:val="000000"/>
                <w:kern w:val="36"/>
                <w:sz w:val="24"/>
                <w:szCs w:val="24"/>
                <w:lang w:eastAsia="nl-NL"/>
              </w:rPr>
              <w:t>Een wasmachine verbruikt circa 55 L per wasbeurt.</w:t>
            </w:r>
          </w:p>
          <w:p w14:paraId="608463FA" w14:textId="01193D4D" w:rsidR="00CF4DDC" w:rsidRDefault="00CF4DDC" w:rsidP="001C5613">
            <w:pPr>
              <w:spacing w:line="280" w:lineRule="atLeast"/>
              <w:rPr>
                <w:rFonts w:ascii="Times New Roman" w:eastAsia="Times New Roman" w:hAnsi="Times New Roman" w:cs="Times New Roman"/>
                <w:bCs/>
                <w:color w:val="000000"/>
                <w:kern w:val="36"/>
                <w:sz w:val="24"/>
                <w:szCs w:val="24"/>
                <w:lang w:eastAsia="nl-NL"/>
              </w:rPr>
            </w:pPr>
          </w:p>
          <w:p w14:paraId="23FDB1E3" w14:textId="77777777" w:rsidR="00EC2123" w:rsidRPr="00CF4DDC" w:rsidRDefault="00EC2123" w:rsidP="00EC2123">
            <w:pPr>
              <w:spacing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
                <w:bCs/>
                <w:color w:val="000000"/>
                <w:kern w:val="36"/>
                <w:sz w:val="24"/>
                <w:szCs w:val="24"/>
                <w:lang w:eastAsia="nl-NL"/>
              </w:rPr>
              <w:t>Wasje in cijfers</w:t>
            </w:r>
          </w:p>
          <w:tbl>
            <w:tblPr>
              <w:tblW w:w="610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15"/>
              <w:gridCol w:w="1276"/>
              <w:gridCol w:w="1559"/>
              <w:gridCol w:w="1559"/>
            </w:tblGrid>
            <w:tr w:rsidR="00EC2123" w:rsidRPr="00CF4DDC" w14:paraId="1294D54D" w14:textId="77777777" w:rsidTr="005232F0">
              <w:trPr>
                <w:trHeight w:val="630"/>
                <w:tblCellSpacing w:w="0" w:type="dxa"/>
              </w:trPr>
              <w:tc>
                <w:tcPr>
                  <w:tcW w:w="1715" w:type="dxa"/>
                  <w:tcBorders>
                    <w:top w:val="outset" w:sz="6" w:space="0" w:color="auto"/>
                    <w:left w:val="outset" w:sz="6" w:space="0" w:color="auto"/>
                    <w:bottom w:val="outset" w:sz="6" w:space="0" w:color="auto"/>
                    <w:right w:val="outset" w:sz="6" w:space="0" w:color="auto"/>
                  </w:tcBorders>
                  <w:vAlign w:val="center"/>
                  <w:hideMark/>
                </w:tcPr>
                <w:p w14:paraId="569E1353" w14:textId="3F5E745D"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Was</w:t>
                  </w:r>
                  <w:r w:rsidR="00490D98">
                    <w:rPr>
                      <w:rFonts w:ascii="Times New Roman" w:eastAsia="Times New Roman" w:hAnsi="Times New Roman" w:cs="Times New Roman"/>
                      <w:bCs/>
                      <w:color w:val="000000"/>
                      <w:kern w:val="36"/>
                      <w:sz w:val="24"/>
                      <w:szCs w:val="24"/>
                      <w:lang w:eastAsia="nl-NL"/>
                    </w:rPr>
                    <w:t>-</w:t>
                  </w:r>
                  <w:r w:rsidRPr="00CF4DDC">
                    <w:rPr>
                      <w:rFonts w:ascii="Times New Roman" w:eastAsia="Times New Roman" w:hAnsi="Times New Roman" w:cs="Times New Roman"/>
                      <w:bCs/>
                      <w:color w:val="000000"/>
                      <w:kern w:val="36"/>
                      <w:sz w:val="24"/>
                      <w:szCs w:val="24"/>
                      <w:lang w:eastAsia="nl-NL"/>
                    </w:rPr>
                    <w:t>temperatuur (°C)</w:t>
                  </w:r>
                </w:p>
              </w:tc>
              <w:tc>
                <w:tcPr>
                  <w:tcW w:w="1276" w:type="dxa"/>
                  <w:tcBorders>
                    <w:top w:val="outset" w:sz="6" w:space="0" w:color="auto"/>
                    <w:left w:val="outset" w:sz="6" w:space="0" w:color="auto"/>
                    <w:bottom w:val="outset" w:sz="6" w:space="0" w:color="auto"/>
                    <w:right w:val="outset" w:sz="6" w:space="0" w:color="auto"/>
                  </w:tcBorders>
                  <w:vAlign w:val="center"/>
                  <w:hideMark/>
                </w:tcPr>
                <w:p w14:paraId="09584A65"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Kosten (euro)</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B2AC61B"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Benodigde energie (kWh)</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2FEC33D"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CO</w:t>
                  </w:r>
                  <w:r w:rsidRPr="00CF4DDC">
                    <w:rPr>
                      <w:rFonts w:ascii="Times New Roman" w:eastAsia="Times New Roman" w:hAnsi="Times New Roman" w:cs="Times New Roman"/>
                      <w:bCs/>
                      <w:color w:val="000000"/>
                      <w:kern w:val="36"/>
                      <w:sz w:val="24"/>
                      <w:szCs w:val="24"/>
                      <w:vertAlign w:val="subscript"/>
                      <w:lang w:eastAsia="nl-NL"/>
                    </w:rPr>
                    <w:t>2</w:t>
                  </w:r>
                  <w:r w:rsidRPr="00CF4DDC">
                    <w:rPr>
                      <w:rFonts w:ascii="Times New Roman" w:eastAsia="Times New Roman" w:hAnsi="Times New Roman" w:cs="Times New Roman"/>
                      <w:bCs/>
                      <w:color w:val="000000"/>
                      <w:kern w:val="36"/>
                      <w:sz w:val="24"/>
                      <w:szCs w:val="24"/>
                      <w:lang w:eastAsia="nl-NL"/>
                    </w:rPr>
                    <w:t>-uitstoot (kilo)</w:t>
                  </w:r>
                </w:p>
              </w:tc>
            </w:tr>
            <w:tr w:rsidR="00EC2123" w:rsidRPr="00CF4DDC" w14:paraId="33737B65" w14:textId="77777777" w:rsidTr="005232F0">
              <w:trPr>
                <w:trHeight w:val="270"/>
                <w:tblCellSpacing w:w="0" w:type="dxa"/>
              </w:trPr>
              <w:tc>
                <w:tcPr>
                  <w:tcW w:w="1715" w:type="dxa"/>
                  <w:tcBorders>
                    <w:top w:val="outset" w:sz="6" w:space="0" w:color="auto"/>
                    <w:left w:val="outset" w:sz="6" w:space="0" w:color="auto"/>
                    <w:bottom w:val="outset" w:sz="6" w:space="0" w:color="auto"/>
                    <w:right w:val="outset" w:sz="6" w:space="0" w:color="auto"/>
                  </w:tcBorders>
                  <w:vAlign w:val="center"/>
                  <w:hideMark/>
                </w:tcPr>
                <w:p w14:paraId="72C7B227"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90°C</w:t>
                  </w:r>
                </w:p>
              </w:tc>
              <w:tc>
                <w:tcPr>
                  <w:tcW w:w="1276" w:type="dxa"/>
                  <w:tcBorders>
                    <w:top w:val="outset" w:sz="6" w:space="0" w:color="auto"/>
                    <w:left w:val="outset" w:sz="6" w:space="0" w:color="auto"/>
                    <w:bottom w:val="outset" w:sz="6" w:space="0" w:color="auto"/>
                    <w:right w:val="outset" w:sz="6" w:space="0" w:color="auto"/>
                  </w:tcBorders>
                  <w:vAlign w:val="center"/>
                  <w:hideMark/>
                </w:tcPr>
                <w:p w14:paraId="720A716F"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0,49</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5AEA57D"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2,17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80F711E"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1,21</w:t>
                  </w:r>
                </w:p>
              </w:tc>
            </w:tr>
            <w:tr w:rsidR="00EC2123" w:rsidRPr="00CF4DDC" w14:paraId="795C4CDE" w14:textId="77777777" w:rsidTr="005232F0">
              <w:trPr>
                <w:trHeight w:val="270"/>
                <w:tblCellSpacing w:w="0" w:type="dxa"/>
              </w:trPr>
              <w:tc>
                <w:tcPr>
                  <w:tcW w:w="1715" w:type="dxa"/>
                  <w:tcBorders>
                    <w:top w:val="outset" w:sz="6" w:space="0" w:color="auto"/>
                    <w:left w:val="outset" w:sz="6" w:space="0" w:color="auto"/>
                    <w:bottom w:val="outset" w:sz="6" w:space="0" w:color="auto"/>
                    <w:right w:val="outset" w:sz="6" w:space="0" w:color="auto"/>
                  </w:tcBorders>
                  <w:vAlign w:val="center"/>
                  <w:hideMark/>
                </w:tcPr>
                <w:p w14:paraId="70518FF4"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60°C</w:t>
                  </w:r>
                </w:p>
              </w:tc>
              <w:tc>
                <w:tcPr>
                  <w:tcW w:w="1276" w:type="dxa"/>
                  <w:tcBorders>
                    <w:top w:val="outset" w:sz="6" w:space="0" w:color="auto"/>
                    <w:left w:val="outset" w:sz="6" w:space="0" w:color="auto"/>
                    <w:bottom w:val="outset" w:sz="6" w:space="0" w:color="auto"/>
                    <w:right w:val="outset" w:sz="6" w:space="0" w:color="auto"/>
                  </w:tcBorders>
                  <w:vAlign w:val="center"/>
                  <w:hideMark/>
                </w:tcPr>
                <w:p w14:paraId="040C81AD"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0,27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ED76B0A"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1,20</w:t>
                  </w:r>
                </w:p>
              </w:tc>
              <w:tc>
                <w:tcPr>
                  <w:tcW w:w="1559" w:type="dxa"/>
                  <w:tcBorders>
                    <w:top w:val="outset" w:sz="6" w:space="0" w:color="auto"/>
                    <w:left w:val="outset" w:sz="6" w:space="0" w:color="auto"/>
                    <w:bottom w:val="outset" w:sz="6" w:space="0" w:color="auto"/>
                    <w:right w:val="outset" w:sz="6" w:space="0" w:color="auto"/>
                  </w:tcBorders>
                  <w:vAlign w:val="center"/>
                  <w:hideMark/>
                </w:tcPr>
                <w:p w14:paraId="59324A61"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0,67</w:t>
                  </w:r>
                </w:p>
              </w:tc>
            </w:tr>
            <w:tr w:rsidR="00EC2123" w:rsidRPr="00CF4DDC" w14:paraId="724426EF" w14:textId="77777777" w:rsidTr="005232F0">
              <w:trPr>
                <w:trHeight w:val="270"/>
                <w:tblCellSpacing w:w="0" w:type="dxa"/>
              </w:trPr>
              <w:tc>
                <w:tcPr>
                  <w:tcW w:w="1715" w:type="dxa"/>
                  <w:tcBorders>
                    <w:top w:val="outset" w:sz="6" w:space="0" w:color="auto"/>
                    <w:left w:val="outset" w:sz="6" w:space="0" w:color="auto"/>
                    <w:bottom w:val="outset" w:sz="6" w:space="0" w:color="auto"/>
                    <w:right w:val="outset" w:sz="6" w:space="0" w:color="auto"/>
                  </w:tcBorders>
                  <w:vAlign w:val="center"/>
                  <w:hideMark/>
                </w:tcPr>
                <w:p w14:paraId="64FDD47C"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40°C</w:t>
                  </w:r>
                </w:p>
              </w:tc>
              <w:tc>
                <w:tcPr>
                  <w:tcW w:w="1276" w:type="dxa"/>
                  <w:tcBorders>
                    <w:top w:val="outset" w:sz="6" w:space="0" w:color="auto"/>
                    <w:left w:val="outset" w:sz="6" w:space="0" w:color="auto"/>
                    <w:bottom w:val="outset" w:sz="6" w:space="0" w:color="auto"/>
                    <w:right w:val="outset" w:sz="6" w:space="0" w:color="auto"/>
                  </w:tcBorders>
                  <w:vAlign w:val="center"/>
                  <w:hideMark/>
                </w:tcPr>
                <w:p w14:paraId="78CD925A"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0,17</w:t>
                  </w:r>
                </w:p>
              </w:tc>
              <w:tc>
                <w:tcPr>
                  <w:tcW w:w="1559" w:type="dxa"/>
                  <w:tcBorders>
                    <w:top w:val="outset" w:sz="6" w:space="0" w:color="auto"/>
                    <w:left w:val="outset" w:sz="6" w:space="0" w:color="auto"/>
                    <w:bottom w:val="outset" w:sz="6" w:space="0" w:color="auto"/>
                    <w:right w:val="outset" w:sz="6" w:space="0" w:color="auto"/>
                  </w:tcBorders>
                  <w:vAlign w:val="center"/>
                  <w:hideMark/>
                </w:tcPr>
                <w:p w14:paraId="017489D3"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0,75</w:t>
                  </w:r>
                </w:p>
              </w:tc>
              <w:tc>
                <w:tcPr>
                  <w:tcW w:w="1559" w:type="dxa"/>
                  <w:tcBorders>
                    <w:top w:val="outset" w:sz="6" w:space="0" w:color="auto"/>
                    <w:left w:val="outset" w:sz="6" w:space="0" w:color="auto"/>
                    <w:bottom w:val="outset" w:sz="6" w:space="0" w:color="auto"/>
                    <w:right w:val="outset" w:sz="6" w:space="0" w:color="auto"/>
                  </w:tcBorders>
                  <w:vAlign w:val="center"/>
                  <w:hideMark/>
                </w:tcPr>
                <w:p w14:paraId="6ED81255"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0,42</w:t>
                  </w:r>
                </w:p>
              </w:tc>
            </w:tr>
            <w:tr w:rsidR="00EC2123" w:rsidRPr="00CF4DDC" w14:paraId="1CBAEF9D" w14:textId="77777777" w:rsidTr="005232F0">
              <w:trPr>
                <w:trHeight w:val="270"/>
                <w:tblCellSpacing w:w="0" w:type="dxa"/>
              </w:trPr>
              <w:tc>
                <w:tcPr>
                  <w:tcW w:w="1715" w:type="dxa"/>
                  <w:tcBorders>
                    <w:top w:val="outset" w:sz="6" w:space="0" w:color="auto"/>
                    <w:left w:val="outset" w:sz="6" w:space="0" w:color="auto"/>
                    <w:bottom w:val="outset" w:sz="6" w:space="0" w:color="auto"/>
                    <w:right w:val="outset" w:sz="6" w:space="0" w:color="auto"/>
                  </w:tcBorders>
                  <w:vAlign w:val="center"/>
                  <w:hideMark/>
                </w:tcPr>
                <w:p w14:paraId="3B96A552"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30°C</w:t>
                  </w:r>
                </w:p>
              </w:tc>
              <w:tc>
                <w:tcPr>
                  <w:tcW w:w="1276" w:type="dxa"/>
                  <w:tcBorders>
                    <w:top w:val="outset" w:sz="6" w:space="0" w:color="auto"/>
                    <w:left w:val="outset" w:sz="6" w:space="0" w:color="auto"/>
                    <w:bottom w:val="outset" w:sz="6" w:space="0" w:color="auto"/>
                    <w:right w:val="outset" w:sz="6" w:space="0" w:color="auto"/>
                  </w:tcBorders>
                  <w:vAlign w:val="center"/>
                  <w:hideMark/>
                </w:tcPr>
                <w:p w14:paraId="1D51166E"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0,08</w:t>
                  </w:r>
                </w:p>
              </w:tc>
              <w:tc>
                <w:tcPr>
                  <w:tcW w:w="1559" w:type="dxa"/>
                  <w:tcBorders>
                    <w:top w:val="outset" w:sz="6" w:space="0" w:color="auto"/>
                    <w:left w:val="outset" w:sz="6" w:space="0" w:color="auto"/>
                    <w:bottom w:val="outset" w:sz="6" w:space="0" w:color="auto"/>
                    <w:right w:val="outset" w:sz="6" w:space="0" w:color="auto"/>
                  </w:tcBorders>
                  <w:vAlign w:val="center"/>
                  <w:hideMark/>
                </w:tcPr>
                <w:p w14:paraId="4AD6330E"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0,35</w:t>
                  </w:r>
                </w:p>
              </w:tc>
              <w:tc>
                <w:tcPr>
                  <w:tcW w:w="1559" w:type="dxa"/>
                  <w:tcBorders>
                    <w:top w:val="outset" w:sz="6" w:space="0" w:color="auto"/>
                    <w:left w:val="outset" w:sz="6" w:space="0" w:color="auto"/>
                    <w:bottom w:val="outset" w:sz="6" w:space="0" w:color="auto"/>
                    <w:right w:val="outset" w:sz="6" w:space="0" w:color="auto"/>
                  </w:tcBorders>
                  <w:vAlign w:val="center"/>
                  <w:hideMark/>
                </w:tcPr>
                <w:p w14:paraId="167189AA" w14:textId="77777777" w:rsidR="00EC2123" w:rsidRPr="00CF4DDC" w:rsidRDefault="00EC2123" w:rsidP="00EC2123">
                  <w:pPr>
                    <w:spacing w:after="0"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0,20</w:t>
                  </w:r>
                </w:p>
              </w:tc>
            </w:tr>
          </w:tbl>
          <w:p w14:paraId="40516720" w14:textId="77777777" w:rsidR="00EC2123" w:rsidRDefault="00EC2123" w:rsidP="001C5613">
            <w:pPr>
              <w:spacing w:line="280" w:lineRule="atLeast"/>
              <w:rPr>
                <w:rFonts w:ascii="Times New Roman" w:eastAsia="Times New Roman" w:hAnsi="Times New Roman" w:cs="Times New Roman"/>
                <w:bCs/>
                <w:color w:val="000000"/>
                <w:kern w:val="36"/>
                <w:sz w:val="24"/>
                <w:szCs w:val="24"/>
                <w:lang w:eastAsia="nl-NL"/>
              </w:rPr>
            </w:pPr>
          </w:p>
          <w:p w14:paraId="3F96E100" w14:textId="6A88BC96" w:rsidR="00CF4DDC" w:rsidRPr="00CF4DDC" w:rsidRDefault="00CF4DDC" w:rsidP="00CF4DDC">
            <w:pPr>
              <w:spacing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 xml:space="preserve">De Duitse onderzoeker Herbert Sinner stelde al in de jaren zestig dat het resultaat van een wasje afhangt van vijf factoren: </w:t>
            </w:r>
            <w:bookmarkStart w:id="2" w:name="_Hlk37057063"/>
            <w:r w:rsidRPr="00CF4DDC">
              <w:rPr>
                <w:rFonts w:ascii="Times New Roman" w:eastAsia="Times New Roman" w:hAnsi="Times New Roman" w:cs="Times New Roman"/>
                <w:bCs/>
                <w:color w:val="000000"/>
                <w:kern w:val="36"/>
                <w:sz w:val="24"/>
                <w:szCs w:val="24"/>
                <w:lang w:eastAsia="nl-NL"/>
              </w:rPr>
              <w:t>tijd, hoeveelheid water, beweging, temperatuur en ‘chemie’</w:t>
            </w:r>
            <w:bookmarkEnd w:id="2"/>
            <w:r w:rsidRPr="00CF4DDC">
              <w:rPr>
                <w:rFonts w:ascii="Times New Roman" w:eastAsia="Times New Roman" w:hAnsi="Times New Roman" w:cs="Times New Roman"/>
                <w:bCs/>
                <w:color w:val="000000"/>
                <w:kern w:val="36"/>
                <w:sz w:val="24"/>
                <w:szCs w:val="24"/>
                <w:lang w:eastAsia="nl-NL"/>
              </w:rPr>
              <w:t>. Verminder je er twee (temperatuur en water), dan moeten een of meer andere toenemen om eenzelfde wasresultaat te behalen.</w:t>
            </w:r>
            <w:r w:rsidR="009869DF">
              <w:rPr>
                <w:rFonts w:ascii="Times New Roman" w:eastAsia="Times New Roman" w:hAnsi="Times New Roman" w:cs="Times New Roman"/>
                <w:bCs/>
                <w:color w:val="000000"/>
                <w:kern w:val="36"/>
                <w:sz w:val="24"/>
                <w:szCs w:val="24"/>
                <w:lang w:eastAsia="nl-NL"/>
              </w:rPr>
              <w:t xml:space="preserve"> </w:t>
            </w:r>
            <w:r w:rsidRPr="00CF4DDC">
              <w:rPr>
                <w:rFonts w:ascii="Times New Roman" w:eastAsia="Times New Roman" w:hAnsi="Times New Roman" w:cs="Times New Roman"/>
                <w:bCs/>
                <w:color w:val="000000"/>
                <w:kern w:val="36"/>
                <w:sz w:val="24"/>
                <w:szCs w:val="24"/>
                <w:lang w:eastAsia="nl-NL"/>
              </w:rPr>
              <w:t>Een moderne machine brengt de was inderdaad meer in beweging. Energiezuinig wassen is vooral het resultaat van de factor ‘chemie’. De chemische industrie ontwikkelde betere wasmiddelen: oppervlakte-actieve stoffen, bleekmiddelen en enzymen die prima werken bij lage temperaturen.</w:t>
            </w:r>
          </w:p>
          <w:p w14:paraId="6B9F2392" w14:textId="77777777" w:rsidR="00CF4DDC" w:rsidRDefault="00CF4DDC" w:rsidP="001C5613">
            <w:pPr>
              <w:spacing w:line="280" w:lineRule="atLeast"/>
              <w:rPr>
                <w:rFonts w:ascii="Times New Roman" w:eastAsia="Times New Roman" w:hAnsi="Times New Roman" w:cs="Times New Roman"/>
                <w:bCs/>
                <w:color w:val="000000"/>
                <w:kern w:val="36"/>
                <w:sz w:val="24"/>
                <w:szCs w:val="24"/>
                <w:lang w:eastAsia="nl-NL"/>
              </w:rPr>
            </w:pPr>
          </w:p>
          <w:p w14:paraId="1713CBE8" w14:textId="77777777" w:rsidR="00CF4DDC" w:rsidRPr="00CF4DDC" w:rsidRDefault="00CF4DDC" w:rsidP="00CF4DDC">
            <w:pPr>
              <w:spacing w:line="280" w:lineRule="atLeast"/>
              <w:rPr>
                <w:rFonts w:ascii="Times New Roman" w:eastAsia="Times New Roman" w:hAnsi="Times New Roman" w:cs="Times New Roman"/>
                <w:b/>
                <w:bCs/>
                <w:color w:val="000000"/>
                <w:kern w:val="36"/>
                <w:sz w:val="24"/>
                <w:szCs w:val="24"/>
                <w:lang w:eastAsia="nl-NL"/>
              </w:rPr>
            </w:pPr>
            <w:r w:rsidRPr="00CF4DDC">
              <w:rPr>
                <w:rFonts w:ascii="Times New Roman" w:eastAsia="Times New Roman" w:hAnsi="Times New Roman" w:cs="Times New Roman"/>
                <w:b/>
                <w:bCs/>
                <w:color w:val="000000"/>
                <w:kern w:val="36"/>
                <w:sz w:val="24"/>
                <w:szCs w:val="24"/>
                <w:lang w:eastAsia="nl-NL"/>
              </w:rPr>
              <w:t>Vlekken</w:t>
            </w:r>
          </w:p>
          <w:p w14:paraId="3813DB4C" w14:textId="17D624C9" w:rsidR="00CF4DDC" w:rsidRPr="00CF4DDC" w:rsidRDefault="00CF4DDC" w:rsidP="00CF4DDC">
            <w:pPr>
              <w:spacing w:line="280" w:lineRule="atLeast"/>
              <w:rPr>
                <w:rFonts w:ascii="Times New Roman" w:eastAsia="Times New Roman" w:hAnsi="Times New Roman" w:cs="Times New Roman"/>
                <w:bCs/>
                <w:color w:val="000000"/>
                <w:kern w:val="36"/>
                <w:sz w:val="24"/>
                <w:szCs w:val="24"/>
                <w:lang w:eastAsia="nl-NL"/>
              </w:rPr>
            </w:pPr>
            <w:bookmarkStart w:id="3" w:name="_Hlk37058671"/>
            <w:r w:rsidRPr="00CF4DDC">
              <w:rPr>
                <w:rFonts w:ascii="Times New Roman" w:eastAsia="Times New Roman" w:hAnsi="Times New Roman" w:cs="Times New Roman"/>
                <w:bCs/>
                <w:color w:val="000000"/>
                <w:kern w:val="36"/>
                <w:sz w:val="24"/>
                <w:szCs w:val="24"/>
                <w:lang w:eastAsia="nl-NL"/>
              </w:rPr>
              <w:t xml:space="preserve">Goed wateroplosbare stoffen zoals suiker of zout uit zweet, spoelen relatief makkelijk weg met het waswater. Maar in vlekken </w:t>
            </w:r>
            <w:r w:rsidR="001E52C5">
              <w:rPr>
                <w:rFonts w:ascii="Times New Roman" w:eastAsia="Times New Roman" w:hAnsi="Times New Roman" w:cs="Times New Roman"/>
                <w:bCs/>
                <w:color w:val="000000"/>
                <w:kern w:val="36"/>
                <w:sz w:val="24"/>
                <w:szCs w:val="24"/>
                <w:lang w:eastAsia="nl-NL"/>
              </w:rPr>
              <w:t>zitten ook niet in water</w:t>
            </w:r>
            <w:r w:rsidR="00D56880">
              <w:rPr>
                <w:rFonts w:ascii="Times New Roman" w:eastAsia="Times New Roman" w:hAnsi="Times New Roman" w:cs="Times New Roman"/>
                <w:bCs/>
                <w:color w:val="000000"/>
                <w:kern w:val="36"/>
                <w:sz w:val="24"/>
                <w:szCs w:val="24"/>
                <w:lang w:eastAsia="nl-NL"/>
              </w:rPr>
              <w:t xml:space="preserve"> oplosbare deeltjes. </w:t>
            </w:r>
            <w:r w:rsidRPr="00CF4DDC">
              <w:rPr>
                <w:rFonts w:ascii="Times New Roman" w:eastAsia="Times New Roman" w:hAnsi="Times New Roman" w:cs="Times New Roman"/>
                <w:bCs/>
                <w:color w:val="000000"/>
                <w:kern w:val="36"/>
                <w:sz w:val="24"/>
                <w:szCs w:val="24"/>
                <w:lang w:eastAsia="nl-NL"/>
              </w:rPr>
              <w:t xml:space="preserve">Om </w:t>
            </w:r>
            <w:r w:rsidR="00D56880">
              <w:rPr>
                <w:rFonts w:ascii="Times New Roman" w:eastAsia="Times New Roman" w:hAnsi="Times New Roman" w:cs="Times New Roman"/>
                <w:bCs/>
                <w:color w:val="000000"/>
                <w:kern w:val="36"/>
                <w:sz w:val="24"/>
                <w:szCs w:val="24"/>
                <w:lang w:eastAsia="nl-NL"/>
              </w:rPr>
              <w:t>dergelijke</w:t>
            </w:r>
            <w:r w:rsidR="001E52C5">
              <w:rPr>
                <w:rFonts w:ascii="Times New Roman" w:eastAsia="Times New Roman" w:hAnsi="Times New Roman" w:cs="Times New Roman"/>
                <w:bCs/>
                <w:color w:val="000000"/>
                <w:kern w:val="36"/>
                <w:sz w:val="24"/>
                <w:szCs w:val="24"/>
                <w:lang w:eastAsia="nl-NL"/>
              </w:rPr>
              <w:t xml:space="preserve"> deeltjes</w:t>
            </w:r>
            <w:r w:rsidRPr="00CF4DDC">
              <w:rPr>
                <w:rFonts w:ascii="Times New Roman" w:eastAsia="Times New Roman" w:hAnsi="Times New Roman" w:cs="Times New Roman"/>
                <w:bCs/>
                <w:color w:val="000000"/>
                <w:kern w:val="36"/>
                <w:sz w:val="24"/>
                <w:szCs w:val="24"/>
                <w:lang w:eastAsia="nl-NL"/>
              </w:rPr>
              <w:t xml:space="preserve"> weg te wassen zijn oppervlakte-actieve stoffen nodig</w:t>
            </w:r>
            <w:r w:rsidR="009869DF">
              <w:rPr>
                <w:rFonts w:ascii="Times New Roman" w:eastAsia="Times New Roman" w:hAnsi="Times New Roman" w:cs="Times New Roman"/>
                <w:bCs/>
                <w:color w:val="000000"/>
                <w:kern w:val="36"/>
                <w:sz w:val="24"/>
                <w:szCs w:val="24"/>
                <w:lang w:eastAsia="nl-NL"/>
              </w:rPr>
              <w:t>. Dergelijke</w:t>
            </w:r>
            <w:r w:rsidRPr="00CF4DDC">
              <w:rPr>
                <w:rFonts w:ascii="Times New Roman" w:eastAsia="Times New Roman" w:hAnsi="Times New Roman" w:cs="Times New Roman"/>
                <w:bCs/>
                <w:color w:val="000000"/>
                <w:kern w:val="36"/>
                <w:sz w:val="24"/>
                <w:szCs w:val="24"/>
                <w:lang w:eastAsia="nl-NL"/>
              </w:rPr>
              <w:t xml:space="preserve"> stoffen </w:t>
            </w:r>
            <w:r w:rsidR="00D56880">
              <w:rPr>
                <w:rFonts w:ascii="Times New Roman" w:eastAsia="Times New Roman" w:hAnsi="Times New Roman" w:cs="Times New Roman"/>
                <w:bCs/>
                <w:color w:val="000000"/>
                <w:kern w:val="36"/>
                <w:sz w:val="24"/>
                <w:szCs w:val="24"/>
                <w:lang w:eastAsia="nl-NL"/>
              </w:rPr>
              <w:t xml:space="preserve">bevatten </w:t>
            </w:r>
            <w:r w:rsidRPr="00CF4DDC">
              <w:rPr>
                <w:rFonts w:ascii="Times New Roman" w:eastAsia="Times New Roman" w:hAnsi="Times New Roman" w:cs="Times New Roman"/>
                <w:bCs/>
                <w:color w:val="000000"/>
                <w:kern w:val="36"/>
                <w:sz w:val="24"/>
                <w:szCs w:val="24"/>
                <w:lang w:eastAsia="nl-NL"/>
              </w:rPr>
              <w:t>moleculen met twee ‘gezichten’: een vrij kleine ‘kop’ die zich het meest thuis</w:t>
            </w:r>
            <w:r w:rsidR="00CF0572">
              <w:rPr>
                <w:rFonts w:ascii="Times New Roman" w:eastAsia="Times New Roman" w:hAnsi="Times New Roman" w:cs="Times New Roman"/>
                <w:bCs/>
                <w:color w:val="000000"/>
                <w:kern w:val="36"/>
                <w:sz w:val="24"/>
                <w:szCs w:val="24"/>
                <w:lang w:eastAsia="nl-NL"/>
              </w:rPr>
              <w:t xml:space="preserve"> </w:t>
            </w:r>
            <w:r w:rsidRPr="00CF4DDC">
              <w:rPr>
                <w:rFonts w:ascii="Times New Roman" w:eastAsia="Times New Roman" w:hAnsi="Times New Roman" w:cs="Times New Roman"/>
                <w:bCs/>
                <w:color w:val="000000"/>
                <w:kern w:val="36"/>
                <w:sz w:val="24"/>
                <w:szCs w:val="24"/>
                <w:lang w:eastAsia="nl-NL"/>
              </w:rPr>
              <w:t xml:space="preserve">voelt in water en een lange vetachtige staart die zich juist het liefst omringt met andere waterafstotende stoffen. Oppervlakte-actieve stoffen zijn er in veel variaties: met geladen of ongeladen kop, positief of negatief, met langere en kortere staarten, recht, krom en/of vertakt. Die staarten hechten aan de vet- en olieachtige stoffen in vlekken en kunnen die vervolgens meenemen het waswater in. </w:t>
            </w:r>
          </w:p>
          <w:bookmarkEnd w:id="3"/>
          <w:p w14:paraId="134B7488" w14:textId="2FFDDAD5" w:rsidR="00CF4DDC" w:rsidRDefault="00CF4DDC" w:rsidP="001C5613">
            <w:pPr>
              <w:spacing w:line="280" w:lineRule="atLeast"/>
              <w:rPr>
                <w:rFonts w:ascii="Times New Roman" w:eastAsia="Times New Roman" w:hAnsi="Times New Roman" w:cs="Times New Roman"/>
                <w:bCs/>
                <w:color w:val="000000"/>
                <w:kern w:val="36"/>
                <w:sz w:val="24"/>
                <w:szCs w:val="24"/>
                <w:lang w:eastAsia="nl-NL"/>
              </w:rPr>
            </w:pPr>
          </w:p>
          <w:p w14:paraId="38C0D80C" w14:textId="2895BCFE" w:rsidR="009869DF" w:rsidRPr="009869DF" w:rsidRDefault="009869DF" w:rsidP="001C5613">
            <w:pPr>
              <w:spacing w:line="280" w:lineRule="atLeast"/>
              <w:rPr>
                <w:rFonts w:ascii="Times New Roman" w:eastAsia="Times New Roman" w:hAnsi="Times New Roman" w:cs="Times New Roman"/>
                <w:b/>
                <w:color w:val="000000"/>
                <w:kern w:val="36"/>
                <w:sz w:val="24"/>
                <w:szCs w:val="24"/>
                <w:lang w:eastAsia="nl-NL"/>
              </w:rPr>
            </w:pPr>
            <w:r>
              <w:rPr>
                <w:rFonts w:ascii="Times New Roman" w:eastAsia="Times New Roman" w:hAnsi="Times New Roman" w:cs="Times New Roman"/>
                <w:b/>
                <w:color w:val="000000"/>
                <w:kern w:val="36"/>
                <w:sz w:val="24"/>
                <w:szCs w:val="24"/>
                <w:lang w:eastAsia="nl-NL"/>
              </w:rPr>
              <w:t>Enzymen</w:t>
            </w:r>
          </w:p>
          <w:p w14:paraId="0497F32F" w14:textId="1CDDD69C" w:rsidR="00CF4DDC" w:rsidRPr="00CF4DDC" w:rsidRDefault="00CF4DDC" w:rsidP="00CF4DDC">
            <w:pPr>
              <w:spacing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lastRenderedPageBreak/>
              <w:t xml:space="preserve">Eiwitten, zetmeel en ook vetten bestaan uit grote moleculen die niet makkelijk loskomen van textiel. </w:t>
            </w:r>
            <w:r w:rsidR="00D56880">
              <w:rPr>
                <w:rFonts w:ascii="Times New Roman" w:eastAsia="Times New Roman" w:hAnsi="Times New Roman" w:cs="Times New Roman"/>
                <w:bCs/>
                <w:color w:val="000000"/>
                <w:kern w:val="36"/>
                <w:sz w:val="24"/>
                <w:szCs w:val="24"/>
                <w:lang w:eastAsia="nl-NL"/>
              </w:rPr>
              <w:t>O</w:t>
            </w:r>
            <w:r w:rsidRPr="00CF4DDC">
              <w:rPr>
                <w:rFonts w:ascii="Times New Roman" w:eastAsia="Times New Roman" w:hAnsi="Times New Roman" w:cs="Times New Roman"/>
                <w:bCs/>
                <w:color w:val="000000"/>
                <w:kern w:val="36"/>
                <w:sz w:val="24"/>
                <w:szCs w:val="24"/>
                <w:lang w:eastAsia="nl-NL"/>
              </w:rPr>
              <w:t>m deze vlekken op te lossen zijn enzymen</w:t>
            </w:r>
            <w:r w:rsidR="00D56880">
              <w:rPr>
                <w:rFonts w:ascii="Times New Roman" w:eastAsia="Times New Roman" w:hAnsi="Times New Roman" w:cs="Times New Roman"/>
                <w:bCs/>
                <w:color w:val="000000"/>
                <w:kern w:val="36"/>
                <w:sz w:val="24"/>
                <w:szCs w:val="24"/>
                <w:lang w:eastAsia="nl-NL"/>
              </w:rPr>
              <w:t xml:space="preserve"> nodig</w:t>
            </w:r>
            <w:r w:rsidRPr="00CF4DDC">
              <w:rPr>
                <w:rFonts w:ascii="Times New Roman" w:eastAsia="Times New Roman" w:hAnsi="Times New Roman" w:cs="Times New Roman"/>
                <w:bCs/>
                <w:color w:val="000000"/>
                <w:kern w:val="36"/>
                <w:sz w:val="24"/>
                <w:szCs w:val="24"/>
                <w:lang w:eastAsia="nl-NL"/>
              </w:rPr>
              <w:t xml:space="preserve">. Respectievelijk proteases, amylases en lipases knippen de stoffen op, waarna de kleinere delen makkelijker oplossen of door oppervlakte-actieve stoffen worden afgevoerd. </w:t>
            </w:r>
          </w:p>
          <w:p w14:paraId="5458FA89" w14:textId="585E85F1" w:rsidR="00CF4DDC" w:rsidRPr="00CF4DDC" w:rsidRDefault="00CF4DDC" w:rsidP="00CF4DDC">
            <w:pPr>
              <w:spacing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Enzymen zijn zelf eiwitten</w:t>
            </w:r>
            <w:r w:rsidR="00D56880">
              <w:rPr>
                <w:rFonts w:ascii="Times New Roman" w:eastAsia="Times New Roman" w:hAnsi="Times New Roman" w:cs="Times New Roman"/>
                <w:bCs/>
                <w:color w:val="000000"/>
                <w:kern w:val="36"/>
                <w:sz w:val="24"/>
                <w:szCs w:val="24"/>
                <w:lang w:eastAsia="nl-NL"/>
              </w:rPr>
              <w:t>,</w:t>
            </w:r>
            <w:r w:rsidRPr="00CF4DDC">
              <w:rPr>
                <w:rFonts w:ascii="Times New Roman" w:eastAsia="Times New Roman" w:hAnsi="Times New Roman" w:cs="Times New Roman"/>
                <w:bCs/>
                <w:color w:val="000000"/>
                <w:kern w:val="36"/>
                <w:sz w:val="24"/>
                <w:szCs w:val="24"/>
                <w:lang w:eastAsia="nl-NL"/>
              </w:rPr>
              <w:t xml:space="preserve"> breken snel af en verliezen </w:t>
            </w:r>
            <w:r w:rsidR="00D56880">
              <w:rPr>
                <w:rFonts w:ascii="Times New Roman" w:eastAsia="Times New Roman" w:hAnsi="Times New Roman" w:cs="Times New Roman"/>
                <w:bCs/>
                <w:color w:val="000000"/>
                <w:kern w:val="36"/>
                <w:sz w:val="24"/>
                <w:szCs w:val="24"/>
                <w:lang w:eastAsia="nl-NL"/>
              </w:rPr>
              <w:t>daarbij</w:t>
            </w:r>
            <w:r w:rsidRPr="00CF4DDC">
              <w:rPr>
                <w:rFonts w:ascii="Times New Roman" w:eastAsia="Times New Roman" w:hAnsi="Times New Roman" w:cs="Times New Roman"/>
                <w:bCs/>
                <w:color w:val="000000"/>
                <w:kern w:val="36"/>
                <w:sz w:val="24"/>
                <w:szCs w:val="24"/>
                <w:lang w:eastAsia="nl-NL"/>
              </w:rPr>
              <w:t xml:space="preserve"> hun vorm en daarmee activiteit. Met moderne biotechnologie (</w:t>
            </w:r>
            <w:r w:rsidRPr="00CF4DDC">
              <w:rPr>
                <w:rFonts w:ascii="Times New Roman" w:eastAsia="Times New Roman" w:hAnsi="Times New Roman" w:cs="Times New Roman"/>
                <w:bCs/>
                <w:i/>
                <w:iCs/>
                <w:color w:val="000000"/>
                <w:kern w:val="36"/>
                <w:sz w:val="24"/>
                <w:szCs w:val="24"/>
                <w:lang w:eastAsia="nl-NL"/>
              </w:rPr>
              <w:t>protein engineering</w:t>
            </w:r>
            <w:r w:rsidRPr="00CF4DDC">
              <w:rPr>
                <w:rFonts w:ascii="Times New Roman" w:eastAsia="Times New Roman" w:hAnsi="Times New Roman" w:cs="Times New Roman"/>
                <w:bCs/>
                <w:color w:val="000000"/>
                <w:kern w:val="36"/>
                <w:sz w:val="24"/>
                <w:szCs w:val="24"/>
                <w:lang w:eastAsia="nl-NL"/>
              </w:rPr>
              <w:t>) werd het mogelijk robuuste varianten te maken die ‘verpakt’ in een poeder of capsule hun werking maandenlang behouden. Een bekende manier om enzymen te stabiliseren is bijvoorbeeld het inbouwen van extra di-sulfidebruggen in het molecuul, wat ze vormvast maakt. Door selectie en genetisch ‘sleutelwerk’ zijn er nu enzymen die bij 30 en zelfs bij 15 graden hun werk doen, terwijl ze van nature actief zijn bij lichaamstemperatuur.</w:t>
            </w:r>
          </w:p>
          <w:p w14:paraId="3007A650" w14:textId="77777777" w:rsidR="00CF4DDC" w:rsidRDefault="00CF4DDC" w:rsidP="001C5613">
            <w:pPr>
              <w:spacing w:line="280" w:lineRule="atLeast"/>
              <w:rPr>
                <w:rFonts w:ascii="Times New Roman" w:eastAsia="Times New Roman" w:hAnsi="Times New Roman" w:cs="Times New Roman"/>
                <w:bCs/>
                <w:color w:val="000000"/>
                <w:kern w:val="36"/>
                <w:sz w:val="24"/>
                <w:szCs w:val="24"/>
                <w:lang w:eastAsia="nl-NL"/>
              </w:rPr>
            </w:pPr>
          </w:p>
          <w:p w14:paraId="468B206D" w14:textId="77777777" w:rsidR="00CF4DDC" w:rsidRPr="00CF4DDC" w:rsidRDefault="00CF4DDC" w:rsidP="00CF4DDC">
            <w:pPr>
              <w:spacing w:line="280" w:lineRule="atLeast"/>
              <w:rPr>
                <w:rFonts w:ascii="Times New Roman" w:eastAsia="Times New Roman" w:hAnsi="Times New Roman" w:cs="Times New Roman"/>
                <w:b/>
                <w:bCs/>
                <w:color w:val="000000"/>
                <w:kern w:val="36"/>
                <w:sz w:val="24"/>
                <w:szCs w:val="24"/>
                <w:lang w:eastAsia="nl-NL"/>
              </w:rPr>
            </w:pPr>
            <w:r w:rsidRPr="00CF4DDC">
              <w:rPr>
                <w:rFonts w:ascii="Times New Roman" w:eastAsia="Times New Roman" w:hAnsi="Times New Roman" w:cs="Times New Roman"/>
                <w:b/>
                <w:bCs/>
                <w:color w:val="000000"/>
                <w:kern w:val="36"/>
                <w:sz w:val="24"/>
                <w:szCs w:val="24"/>
                <w:lang w:eastAsia="nl-NL"/>
              </w:rPr>
              <w:t>Bleken</w:t>
            </w:r>
          </w:p>
          <w:p w14:paraId="6267E23E" w14:textId="1A0E310D" w:rsidR="00CF4DDC" w:rsidRPr="00CF4DDC" w:rsidRDefault="00CF4DDC" w:rsidP="00CF4DDC">
            <w:pPr>
              <w:spacing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Op witte was zijn gekleurde vlekken</w:t>
            </w:r>
            <w:r w:rsidR="00D56880">
              <w:rPr>
                <w:rFonts w:ascii="Times New Roman" w:eastAsia="Times New Roman" w:hAnsi="Times New Roman" w:cs="Times New Roman"/>
                <w:bCs/>
                <w:color w:val="000000"/>
                <w:kern w:val="36"/>
                <w:sz w:val="24"/>
                <w:szCs w:val="24"/>
                <w:lang w:eastAsia="nl-NL"/>
              </w:rPr>
              <w:t xml:space="preserve"> </w:t>
            </w:r>
            <w:r w:rsidRPr="00CF4DDC">
              <w:rPr>
                <w:rFonts w:ascii="Times New Roman" w:eastAsia="Times New Roman" w:hAnsi="Times New Roman" w:cs="Times New Roman"/>
                <w:bCs/>
                <w:color w:val="000000"/>
                <w:kern w:val="36"/>
                <w:sz w:val="24"/>
                <w:szCs w:val="24"/>
                <w:lang w:eastAsia="nl-NL"/>
              </w:rPr>
              <w:t>wellicht het meest storend en hardnekkig. Een oplossing is ‘bleken’: de kleurstof in de vlek vernietigen met een oxidator. In wasmiddelen zitten chemische bleekmiddelen, stoffen als natriumpercarbonaat. Wanneer ze oplossen in waswater ontstaat waterstofperoxide, dat weer ontleedt tot reactief zuurstof</w:t>
            </w:r>
            <w:r w:rsidR="00EC2123">
              <w:rPr>
                <w:rFonts w:ascii="Times New Roman" w:eastAsia="Times New Roman" w:hAnsi="Times New Roman" w:cs="Times New Roman"/>
                <w:bCs/>
                <w:color w:val="000000"/>
                <w:kern w:val="36"/>
                <w:sz w:val="24"/>
                <w:szCs w:val="24"/>
                <w:lang w:eastAsia="nl-NL"/>
              </w:rPr>
              <w:t xml:space="preserve">. </w:t>
            </w:r>
            <w:r w:rsidRPr="00CF4DDC">
              <w:rPr>
                <w:rFonts w:ascii="Times New Roman" w:eastAsia="Times New Roman" w:hAnsi="Times New Roman" w:cs="Times New Roman"/>
                <w:bCs/>
                <w:color w:val="000000"/>
                <w:kern w:val="36"/>
                <w:sz w:val="24"/>
                <w:szCs w:val="24"/>
                <w:lang w:eastAsia="nl-NL"/>
              </w:rPr>
              <w:t>Oxidatie door peroxide vindt echter pas plaats vanaf 60 graden. De vondst van bleekactivators zorgde ervoor dat de middelen ook bij lagere temperaturen hun werk doen. De eerste en wellicht bekendste activator is taed (tetra-acetylethyleendiamine). Deze stof reageert bij 30 graden met waterstofperoxide en zorgt zo voor het ontstaan van perazijnzuur, dat kleurstoffen laat verdwijnen.</w:t>
            </w:r>
          </w:p>
          <w:p w14:paraId="518370D3" w14:textId="0EF9B0FF" w:rsidR="009869DF" w:rsidRPr="009057BC" w:rsidRDefault="00CF4DDC" w:rsidP="00EC2123">
            <w:pPr>
              <w:spacing w:line="280" w:lineRule="atLeast"/>
              <w:rPr>
                <w:rFonts w:ascii="Times New Roman" w:eastAsia="Times New Roman" w:hAnsi="Times New Roman" w:cs="Times New Roman"/>
                <w:bCs/>
                <w:color w:val="000000"/>
                <w:kern w:val="36"/>
                <w:sz w:val="24"/>
                <w:szCs w:val="24"/>
                <w:lang w:eastAsia="nl-NL"/>
              </w:rPr>
            </w:pPr>
            <w:r w:rsidRPr="00CF4DDC">
              <w:rPr>
                <w:rFonts w:ascii="Times New Roman" w:eastAsia="Times New Roman" w:hAnsi="Times New Roman" w:cs="Times New Roman"/>
                <w:bCs/>
                <w:color w:val="000000"/>
                <w:kern w:val="36"/>
                <w:sz w:val="24"/>
                <w:szCs w:val="24"/>
                <w:lang w:eastAsia="nl-NL"/>
              </w:rPr>
              <w:t> </w:t>
            </w:r>
          </w:p>
        </w:tc>
      </w:tr>
      <w:bookmarkEnd w:id="1"/>
    </w:tbl>
    <w:p w14:paraId="6D4F77A9" w14:textId="77777777" w:rsidR="00CF4DDC" w:rsidRPr="00513A8D" w:rsidRDefault="00CF4DDC" w:rsidP="00513A8D">
      <w:pPr>
        <w:spacing w:after="0" w:line="240" w:lineRule="auto"/>
        <w:outlineLvl w:val="0"/>
        <w:rPr>
          <w:rFonts w:ascii="Arial" w:eastAsia="Times New Roman" w:hAnsi="Arial" w:cs="Arial"/>
          <w:bCs/>
          <w:color w:val="000000"/>
          <w:kern w:val="36"/>
          <w:lang w:eastAsia="nl-NL"/>
        </w:rPr>
      </w:pPr>
    </w:p>
    <w:p w14:paraId="164434FA" w14:textId="6CA37142" w:rsidR="00CA6E27" w:rsidRPr="009B3610" w:rsidRDefault="009C3892"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Bij het wasproces in</w:t>
      </w:r>
      <w:r w:rsidR="0066425B">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de wasmachine wordt water opgewarmd.</w:t>
      </w:r>
      <w:r w:rsidR="0066425B">
        <w:rPr>
          <w:rFonts w:ascii="Arial" w:eastAsia="Times New Roman" w:hAnsi="Arial" w:cs="Arial"/>
          <w:bCs/>
          <w:color w:val="000000"/>
          <w:kern w:val="36"/>
          <w:lang w:eastAsia="nl-NL"/>
        </w:rPr>
        <w:t xml:space="preserve"> In het artikel staat een tabel met gegevens.</w:t>
      </w:r>
    </w:p>
    <w:p w14:paraId="43A6E5E1" w14:textId="3811919B" w:rsidR="008123AD" w:rsidRDefault="00F21059"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9C3892">
        <w:rPr>
          <w:rFonts w:ascii="Arial" w:eastAsia="Times New Roman" w:hAnsi="Arial" w:cs="Arial"/>
          <w:bCs/>
          <w:color w:val="000000"/>
          <w:kern w:val="36"/>
          <w:lang w:eastAsia="nl-NL"/>
        </w:rPr>
        <w:t>Bereken hoeveel energie het kost om 55 L water op te warmen van 15 °C naar respectievelijk 30°C, 60 °C en 90 °C.</w:t>
      </w:r>
    </w:p>
    <w:p w14:paraId="7B0213D8" w14:textId="0112C428" w:rsidR="00EF55A8" w:rsidRDefault="00EF55A8"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9C3892">
        <w:rPr>
          <w:rFonts w:ascii="Arial" w:eastAsia="Times New Roman" w:hAnsi="Arial" w:cs="Arial"/>
          <w:bCs/>
          <w:color w:val="000000"/>
          <w:kern w:val="36"/>
          <w:lang w:eastAsia="nl-NL"/>
        </w:rPr>
        <w:t xml:space="preserve">Bereken hoeveel </w:t>
      </w:r>
      <w:r w:rsidR="0066425B">
        <w:rPr>
          <w:rFonts w:ascii="Arial" w:eastAsia="Times New Roman" w:hAnsi="Arial" w:cs="Arial"/>
          <w:bCs/>
          <w:color w:val="000000"/>
          <w:kern w:val="36"/>
          <w:lang w:eastAsia="nl-NL"/>
        </w:rPr>
        <w:t>m</w:t>
      </w:r>
      <w:r w:rsidR="0066425B">
        <w:rPr>
          <w:rFonts w:ascii="Arial" w:eastAsia="Times New Roman" w:hAnsi="Arial" w:cs="Arial"/>
          <w:bCs/>
          <w:color w:val="000000"/>
          <w:kern w:val="36"/>
          <w:vertAlign w:val="superscript"/>
          <w:lang w:eastAsia="nl-NL"/>
        </w:rPr>
        <w:t>3</w:t>
      </w:r>
      <w:r w:rsidR="0066425B">
        <w:rPr>
          <w:rFonts w:ascii="Arial" w:eastAsia="Times New Roman" w:hAnsi="Arial" w:cs="Arial"/>
          <w:bCs/>
          <w:color w:val="000000"/>
          <w:kern w:val="36"/>
          <w:lang w:eastAsia="nl-NL"/>
        </w:rPr>
        <w:t xml:space="preserve"> Gronings </w:t>
      </w:r>
      <w:r w:rsidR="009C3892">
        <w:rPr>
          <w:rFonts w:ascii="Arial" w:eastAsia="Times New Roman" w:hAnsi="Arial" w:cs="Arial"/>
          <w:bCs/>
          <w:color w:val="000000"/>
          <w:kern w:val="36"/>
          <w:lang w:eastAsia="nl-NL"/>
        </w:rPr>
        <w:t xml:space="preserve">aardgas verbrand moet worden om deze hoeveelheden energie </w:t>
      </w:r>
      <w:r w:rsidR="0066425B">
        <w:rPr>
          <w:rFonts w:ascii="Arial" w:eastAsia="Times New Roman" w:hAnsi="Arial" w:cs="Arial"/>
          <w:bCs/>
          <w:color w:val="000000"/>
          <w:kern w:val="36"/>
          <w:lang w:eastAsia="nl-NL"/>
        </w:rPr>
        <w:t>te leveren. Gebruik Binas tabel 28B en ga uit een rendement van 80% voor de verbranding van aardgas.</w:t>
      </w:r>
    </w:p>
    <w:p w14:paraId="463AB17E" w14:textId="0FCF35A8" w:rsidR="00EF55A8" w:rsidRPr="00DB639F" w:rsidRDefault="00EF55A8"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66425B">
        <w:rPr>
          <w:rFonts w:ascii="Arial" w:eastAsia="Times New Roman" w:hAnsi="Arial" w:cs="Arial"/>
          <w:bCs/>
          <w:color w:val="000000"/>
          <w:kern w:val="36"/>
          <w:lang w:eastAsia="nl-NL"/>
        </w:rPr>
        <w:t>Komen de berekende waarden en de gegeven waarden in de tabel met elkaar overeen? Verklaar een eventueel verschil.</w:t>
      </w:r>
      <w:r w:rsidR="00DB639F">
        <w:rPr>
          <w:rFonts w:ascii="Arial" w:eastAsia="Times New Roman" w:hAnsi="Arial" w:cs="Arial"/>
          <w:bCs/>
          <w:color w:val="000000"/>
          <w:kern w:val="36"/>
          <w:lang w:eastAsia="nl-NL"/>
        </w:rPr>
        <w:t xml:space="preserve"> Gegeven: 1 kWh = 3,6·10</w:t>
      </w:r>
      <w:r w:rsidR="00DB639F">
        <w:rPr>
          <w:rFonts w:ascii="Arial" w:eastAsia="Times New Roman" w:hAnsi="Arial" w:cs="Arial"/>
          <w:bCs/>
          <w:color w:val="000000"/>
          <w:kern w:val="36"/>
          <w:vertAlign w:val="superscript"/>
          <w:lang w:eastAsia="nl-NL"/>
        </w:rPr>
        <w:t>6</w:t>
      </w:r>
      <w:r w:rsidR="00DB639F">
        <w:rPr>
          <w:rFonts w:ascii="Arial" w:eastAsia="Times New Roman" w:hAnsi="Arial" w:cs="Arial"/>
          <w:bCs/>
          <w:color w:val="000000"/>
          <w:kern w:val="36"/>
          <w:lang w:eastAsia="nl-NL"/>
        </w:rPr>
        <w:t>J.</w:t>
      </w:r>
    </w:p>
    <w:p w14:paraId="1B8A9FA7" w14:textId="7062C9D1" w:rsidR="0066425B" w:rsidRPr="0089477C" w:rsidRDefault="0066425B"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DB639F">
        <w:rPr>
          <w:rFonts w:ascii="Arial" w:eastAsia="Times New Roman" w:hAnsi="Arial" w:cs="Arial"/>
          <w:bCs/>
          <w:color w:val="000000"/>
          <w:kern w:val="36"/>
          <w:lang w:eastAsia="nl-NL"/>
        </w:rPr>
        <w:t>Bereken aan de hand van de gegeven uitstoot van koolstofdioxide hoeveel m</w:t>
      </w:r>
      <w:r w:rsidR="00DB639F">
        <w:rPr>
          <w:rFonts w:ascii="Arial" w:eastAsia="Times New Roman" w:hAnsi="Arial" w:cs="Arial"/>
          <w:bCs/>
          <w:color w:val="000000"/>
          <w:kern w:val="36"/>
          <w:vertAlign w:val="superscript"/>
          <w:lang w:eastAsia="nl-NL"/>
        </w:rPr>
        <w:t>3</w:t>
      </w:r>
      <w:r w:rsidR="00DB639F">
        <w:rPr>
          <w:rFonts w:ascii="Arial" w:eastAsia="Times New Roman" w:hAnsi="Arial" w:cs="Arial"/>
          <w:bCs/>
          <w:color w:val="000000"/>
          <w:kern w:val="36"/>
          <w:lang w:eastAsia="nl-NL"/>
        </w:rPr>
        <w:t xml:space="preserve"> aardgas er verband is bij het opwarmen tot 60 °C.</w:t>
      </w:r>
      <w:r w:rsidR="0089477C">
        <w:rPr>
          <w:rFonts w:ascii="Arial" w:eastAsia="Times New Roman" w:hAnsi="Arial" w:cs="Arial"/>
          <w:bCs/>
          <w:color w:val="000000"/>
          <w:kern w:val="36"/>
          <w:lang w:eastAsia="nl-NL"/>
        </w:rPr>
        <w:t xml:space="preserve"> Gegeven: 1,00 mol gas heeft een volume van 24,0 dm</w:t>
      </w:r>
      <w:r w:rsidR="0089477C">
        <w:rPr>
          <w:rFonts w:ascii="Arial" w:eastAsia="Times New Roman" w:hAnsi="Arial" w:cs="Arial"/>
          <w:bCs/>
          <w:color w:val="000000"/>
          <w:kern w:val="36"/>
          <w:vertAlign w:val="superscript"/>
          <w:lang w:eastAsia="nl-NL"/>
        </w:rPr>
        <w:t>3</w:t>
      </w:r>
      <w:r w:rsidR="0089477C">
        <w:rPr>
          <w:rFonts w:ascii="Arial" w:eastAsia="Times New Roman" w:hAnsi="Arial" w:cs="Arial"/>
          <w:bCs/>
          <w:color w:val="000000"/>
          <w:kern w:val="36"/>
          <w:lang w:eastAsia="nl-NL"/>
        </w:rPr>
        <w:t>. Aardgas bevat 80,0 volume% methaan.</w:t>
      </w:r>
    </w:p>
    <w:p w14:paraId="52D0491F" w14:textId="1B9212CA" w:rsidR="00EE38B6" w:rsidRDefault="00EE38B6" w:rsidP="004D644F">
      <w:pPr>
        <w:spacing w:after="0" w:line="240" w:lineRule="auto"/>
        <w:ind w:left="708" w:hanging="708"/>
        <w:outlineLvl w:val="0"/>
        <w:rPr>
          <w:rFonts w:ascii="Arial" w:eastAsia="Times New Roman" w:hAnsi="Arial" w:cs="Arial"/>
          <w:bCs/>
          <w:color w:val="000000"/>
          <w:kern w:val="36"/>
          <w:lang w:eastAsia="nl-NL"/>
        </w:rPr>
      </w:pPr>
    </w:p>
    <w:p w14:paraId="4DE791C5" w14:textId="683879E6" w:rsidR="00EE38B6" w:rsidRDefault="00CF0572" w:rsidP="001D5F6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Duitse onderzoeker Herbert Sinner geeft aan dat vijf factoren een rol spelen bij het wassen in een wasmachine.</w:t>
      </w:r>
    </w:p>
    <w:p w14:paraId="7A90F241" w14:textId="4E1AD117" w:rsidR="00CF0572" w:rsidRDefault="00CF0572" w:rsidP="001D5F6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Welke factoren worden er door hem genoemd?</w:t>
      </w:r>
    </w:p>
    <w:p w14:paraId="5DE6966A" w14:textId="3FEE8D7F" w:rsidR="009B3610" w:rsidRDefault="00CF0572" w:rsidP="00CF057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Licht toe dat het wassen altijd een samenspel is van die factoren.</w:t>
      </w:r>
    </w:p>
    <w:p w14:paraId="7138A6A3" w14:textId="7C8B1066" w:rsidR="00EF55A8" w:rsidRDefault="00EF55A8" w:rsidP="004D644F">
      <w:pPr>
        <w:spacing w:after="0" w:line="240" w:lineRule="auto"/>
        <w:ind w:left="708" w:hanging="708"/>
        <w:outlineLvl w:val="0"/>
        <w:rPr>
          <w:rFonts w:ascii="Arial" w:eastAsia="Times New Roman" w:hAnsi="Arial" w:cs="Arial"/>
          <w:bCs/>
          <w:color w:val="000000"/>
          <w:kern w:val="36"/>
          <w:lang w:eastAsia="nl-NL"/>
        </w:rPr>
      </w:pPr>
    </w:p>
    <w:p w14:paraId="7E01053F" w14:textId="60203ECC" w:rsidR="00510269" w:rsidRDefault="00CF0572"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chemische industrie heeft een belangrijke rol gespeeld bij het steeds duurzamer worden van wasmiddelen.</w:t>
      </w:r>
    </w:p>
    <w:p w14:paraId="3F36A48F" w14:textId="6B030478" w:rsidR="00D8203D" w:rsidRDefault="00CF0572" w:rsidP="00D820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D8203D">
        <w:rPr>
          <w:rFonts w:ascii="Arial" w:eastAsia="Times New Roman" w:hAnsi="Arial" w:cs="Arial"/>
          <w:bCs/>
          <w:color w:val="000000"/>
          <w:kern w:val="36"/>
          <w:lang w:eastAsia="nl-NL"/>
        </w:rPr>
        <w:tab/>
      </w:r>
      <w:r>
        <w:rPr>
          <w:rFonts w:ascii="Arial" w:eastAsia="Times New Roman" w:hAnsi="Arial" w:cs="Arial"/>
          <w:bCs/>
          <w:color w:val="000000"/>
          <w:kern w:val="36"/>
          <w:lang w:eastAsia="nl-NL"/>
        </w:rPr>
        <w:t>Licht kort toe waar die verduurzaming op neerkomt.</w:t>
      </w:r>
    </w:p>
    <w:p w14:paraId="60FB9360" w14:textId="7FF914A7" w:rsidR="00D8203D" w:rsidRDefault="00D8203D" w:rsidP="00D8203D">
      <w:pPr>
        <w:spacing w:after="0" w:line="240" w:lineRule="auto"/>
        <w:outlineLvl w:val="0"/>
        <w:rPr>
          <w:rFonts w:ascii="Arial" w:eastAsia="Times New Roman" w:hAnsi="Arial" w:cs="Arial"/>
          <w:bCs/>
          <w:color w:val="000000"/>
          <w:kern w:val="36"/>
          <w:lang w:eastAsia="nl-NL"/>
        </w:rPr>
      </w:pPr>
    </w:p>
    <w:p w14:paraId="119A506B" w14:textId="127BE53C" w:rsidR="00D8203D" w:rsidRDefault="00CF0572"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zepen in e</w:t>
      </w:r>
      <w:r w:rsidR="002967D2">
        <w:rPr>
          <w:rFonts w:ascii="Arial" w:eastAsia="Times New Roman" w:hAnsi="Arial" w:cs="Arial"/>
          <w:bCs/>
          <w:color w:val="000000"/>
          <w:kern w:val="36"/>
          <w:lang w:eastAsia="nl-NL"/>
        </w:rPr>
        <w:t>en wasmiddel hebben allemaal een soortgelijke structuur.</w:t>
      </w:r>
    </w:p>
    <w:p w14:paraId="3615DB15" w14:textId="49EF3EE2" w:rsidR="002967D2" w:rsidRDefault="002967D2"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Beschrijf de structuur van een zeep en geef een schematische tekening.</w:t>
      </w:r>
    </w:p>
    <w:p w14:paraId="6904CA8B" w14:textId="6DDDAA7E" w:rsidR="00D8203D" w:rsidRDefault="002967D2"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D8203D">
        <w:rPr>
          <w:rFonts w:ascii="Arial" w:eastAsia="Times New Roman" w:hAnsi="Arial" w:cs="Arial"/>
          <w:bCs/>
          <w:color w:val="000000"/>
          <w:kern w:val="36"/>
          <w:lang w:eastAsia="nl-NL"/>
        </w:rPr>
        <w:tab/>
      </w:r>
      <w:r>
        <w:rPr>
          <w:rFonts w:ascii="Arial" w:eastAsia="Times New Roman" w:hAnsi="Arial" w:cs="Arial"/>
          <w:bCs/>
          <w:color w:val="000000"/>
          <w:kern w:val="36"/>
          <w:lang w:eastAsia="nl-NL"/>
        </w:rPr>
        <w:t>Leg uit of je met die beschrijving op microniveau of macroniveau bezig bent.</w:t>
      </w:r>
    </w:p>
    <w:p w14:paraId="2B6A5544" w14:textId="00F08F4F" w:rsidR="00D8203D" w:rsidRDefault="00266D7B"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Leg met</w:t>
      </w:r>
      <w:r w:rsidR="00AE290C">
        <w:rPr>
          <w:rFonts w:ascii="Arial" w:eastAsia="Times New Roman" w:hAnsi="Arial" w:cs="Arial"/>
          <w:bCs/>
          <w:color w:val="000000"/>
          <w:kern w:val="36"/>
          <w:lang w:eastAsia="nl-NL"/>
        </w:rPr>
        <w:t xml:space="preserve"> een</w:t>
      </w:r>
      <w:r>
        <w:rPr>
          <w:rFonts w:ascii="Arial" w:eastAsia="Times New Roman" w:hAnsi="Arial" w:cs="Arial"/>
          <w:bCs/>
          <w:color w:val="000000"/>
          <w:kern w:val="36"/>
          <w:lang w:eastAsia="nl-NL"/>
        </w:rPr>
        <w:t xml:space="preserve"> tekening uit hoe vetvlekken door zepen verwijderd kunnen worden.</w:t>
      </w:r>
    </w:p>
    <w:p w14:paraId="62D09559" w14:textId="77777777" w:rsidR="00266D7B" w:rsidRDefault="00266D7B" w:rsidP="00D8203D">
      <w:pPr>
        <w:spacing w:after="0" w:line="240" w:lineRule="auto"/>
        <w:outlineLvl w:val="0"/>
        <w:rPr>
          <w:rFonts w:ascii="Arial" w:eastAsia="Times New Roman" w:hAnsi="Arial" w:cs="Arial"/>
          <w:bCs/>
          <w:color w:val="000000"/>
          <w:kern w:val="36"/>
          <w:lang w:eastAsia="nl-NL"/>
        </w:rPr>
      </w:pPr>
    </w:p>
    <w:p w14:paraId="3C83721B" w14:textId="5EEAFEBC" w:rsidR="00C24624" w:rsidRDefault="002967D2"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de alinea ‘Vlekken’ worden microniveau en macroniveau door elkaar heen gebruikt.</w:t>
      </w:r>
    </w:p>
    <w:p w14:paraId="783B4A2F" w14:textId="71F4A95E" w:rsidR="002967D2" w:rsidRDefault="002967D2" w:rsidP="002967D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w:t>
      </w:r>
      <w:r w:rsidR="00266D7B">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Geef aan waar in de alinea ‘Vlekken’ gesproken wordt over microniveau en wanneer over macroniveau.</w:t>
      </w:r>
    </w:p>
    <w:p w14:paraId="2414CEA6" w14:textId="4D487252" w:rsidR="002967D2" w:rsidRDefault="002967D2" w:rsidP="00D8203D">
      <w:pPr>
        <w:spacing w:after="0" w:line="240" w:lineRule="auto"/>
        <w:outlineLvl w:val="0"/>
        <w:rPr>
          <w:rFonts w:ascii="Arial" w:eastAsia="Times New Roman" w:hAnsi="Arial" w:cs="Arial"/>
          <w:bCs/>
          <w:color w:val="000000"/>
          <w:kern w:val="36"/>
          <w:lang w:eastAsia="nl-NL"/>
        </w:rPr>
      </w:pPr>
    </w:p>
    <w:p w14:paraId="6F56A095" w14:textId="0DA3BF8D" w:rsidR="002967D2" w:rsidRDefault="002967D2"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de alinea ‘Enzymen’ in wasmiddelen breken enzymen eiwitten, zetmeel en vetten af.</w:t>
      </w:r>
    </w:p>
    <w:p w14:paraId="719450C2" w14:textId="2A8BB803" w:rsidR="002967D2" w:rsidRDefault="002967D2"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66D7B">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Leg uit welke stoffen er ontstaan bij de afbraak van eiwitten, zetmeel en vetten.</w:t>
      </w:r>
    </w:p>
    <w:p w14:paraId="4A0F1B9E" w14:textId="3CE186C4" w:rsidR="00C24624" w:rsidRDefault="002967D2" w:rsidP="00F057F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66D7B">
        <w:rPr>
          <w:rFonts w:ascii="Arial" w:eastAsia="Times New Roman" w:hAnsi="Arial" w:cs="Arial"/>
          <w:bCs/>
          <w:color w:val="000000"/>
          <w:kern w:val="36"/>
          <w:lang w:eastAsia="nl-NL"/>
        </w:rPr>
        <w:t>3</w:t>
      </w:r>
      <w:r w:rsidR="00C24624">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Leg uit bij welke afbraak </w:t>
      </w:r>
      <w:r w:rsidR="00F057F7">
        <w:rPr>
          <w:rFonts w:ascii="Arial" w:eastAsia="Times New Roman" w:hAnsi="Arial" w:cs="Arial"/>
          <w:bCs/>
          <w:color w:val="000000"/>
          <w:kern w:val="36"/>
          <w:lang w:eastAsia="nl-NL"/>
        </w:rPr>
        <w:t>water voldoende is om de ontstane stoffen te verwijderen en bij welke afbraak zepen nog nodig zijn.</w:t>
      </w:r>
    </w:p>
    <w:p w14:paraId="0000B5F7" w14:textId="03A210C5" w:rsidR="00F057F7" w:rsidRDefault="00F057F7"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66D7B">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Hoe heet deze afbraakreactie van eiwitten, zetmeel en vetten?</w:t>
      </w:r>
    </w:p>
    <w:p w14:paraId="0F5D5CB4" w14:textId="77777777" w:rsidR="00C24624" w:rsidRDefault="00C24624" w:rsidP="00D8203D">
      <w:pPr>
        <w:spacing w:after="0" w:line="240" w:lineRule="auto"/>
        <w:outlineLvl w:val="0"/>
        <w:rPr>
          <w:rFonts w:ascii="Arial" w:eastAsia="Times New Roman" w:hAnsi="Arial" w:cs="Arial"/>
          <w:bCs/>
          <w:color w:val="000000"/>
          <w:kern w:val="36"/>
          <w:lang w:eastAsia="nl-NL"/>
        </w:rPr>
      </w:pPr>
    </w:p>
    <w:p w14:paraId="5F3F2C81" w14:textId="784DD1DD" w:rsidR="00D8203D" w:rsidRPr="00F057F7" w:rsidRDefault="00F057F7"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Vlekken die als kleurstofvlekken aanwezig zijn worden vaak via bleken verwijderd. Daartoe zit in wasmiddelen vaak de oxidator natriumpercarbonaat, </w:t>
      </w:r>
      <w:bookmarkStart w:id="4" w:name="_Hlk37059251"/>
      <w:r>
        <w:rPr>
          <w:rFonts w:ascii="Arial" w:eastAsia="Times New Roman" w:hAnsi="Arial" w:cs="Arial"/>
          <w:bCs/>
          <w:color w:val="000000"/>
          <w:kern w:val="36"/>
          <w:lang w:eastAsia="nl-NL"/>
        </w:rPr>
        <w:t>Na</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CO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r w:rsidR="00D43A7C">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bookmarkEnd w:id="4"/>
      <w:r>
        <w:rPr>
          <w:rFonts w:ascii="Arial" w:eastAsia="Times New Roman" w:hAnsi="Arial" w:cs="Arial"/>
          <w:bCs/>
          <w:color w:val="000000"/>
          <w:kern w:val="36"/>
          <w:lang w:eastAsia="nl-NL"/>
        </w:rPr>
        <w:t>aanwezig.</w:t>
      </w:r>
    </w:p>
    <w:p w14:paraId="3852227F" w14:textId="2C2C30B7" w:rsidR="00055E88" w:rsidRDefault="00F057F7"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66D7B">
        <w:rPr>
          <w:rFonts w:ascii="Arial" w:eastAsia="Times New Roman" w:hAnsi="Arial" w:cs="Arial"/>
          <w:bCs/>
          <w:color w:val="000000"/>
          <w:kern w:val="36"/>
          <w:lang w:eastAsia="nl-NL"/>
        </w:rPr>
        <w:t>5</w:t>
      </w:r>
      <w:r w:rsidR="00055E88">
        <w:rPr>
          <w:rFonts w:ascii="Arial" w:eastAsia="Times New Roman" w:hAnsi="Arial" w:cs="Arial"/>
          <w:bCs/>
          <w:color w:val="000000"/>
          <w:kern w:val="36"/>
          <w:lang w:eastAsia="nl-NL"/>
        </w:rPr>
        <w:tab/>
        <w:t xml:space="preserve">Geef de </w:t>
      </w:r>
      <w:r>
        <w:rPr>
          <w:rFonts w:ascii="Arial" w:eastAsia="Times New Roman" w:hAnsi="Arial" w:cs="Arial"/>
          <w:bCs/>
          <w:color w:val="000000"/>
          <w:kern w:val="36"/>
          <w:lang w:eastAsia="nl-NL"/>
        </w:rPr>
        <w:t>oplosvergelijking voor natriumpercarbonaat.</w:t>
      </w:r>
    </w:p>
    <w:p w14:paraId="090457F8" w14:textId="0F2F5143" w:rsidR="00F057F7" w:rsidRDefault="00F057F7" w:rsidP="00F057F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66D7B">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Geef de reactie waarbij uit waterstofperoxide actieve zuurstof ontstaat in een vergelijking weer.</w:t>
      </w:r>
    </w:p>
    <w:p w14:paraId="66FAB546" w14:textId="3B093771" w:rsidR="00F057F7" w:rsidRDefault="00F057F7" w:rsidP="00D8203D">
      <w:pPr>
        <w:spacing w:after="0" w:line="240" w:lineRule="auto"/>
        <w:outlineLvl w:val="0"/>
        <w:rPr>
          <w:rFonts w:ascii="Arial" w:eastAsia="Times New Roman" w:hAnsi="Arial" w:cs="Arial"/>
          <w:bCs/>
          <w:color w:val="000000"/>
          <w:kern w:val="36"/>
          <w:lang w:eastAsia="nl-NL"/>
        </w:rPr>
      </w:pPr>
    </w:p>
    <w:p w14:paraId="6BA0AAF0" w14:textId="7181FB7F" w:rsidR="00F057F7" w:rsidRDefault="00656F34"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Waterstofperoxide reageert echter pas bij 60°C. </w:t>
      </w:r>
      <w:r w:rsidR="00194127">
        <w:rPr>
          <w:rFonts w:ascii="Arial" w:eastAsia="Times New Roman" w:hAnsi="Arial" w:cs="Arial"/>
          <w:bCs/>
          <w:color w:val="000000"/>
          <w:kern w:val="36"/>
          <w:lang w:eastAsia="nl-NL"/>
        </w:rPr>
        <w:t xml:space="preserve">Bleekactivators zoals TAED laten bleekmiddelen al bij lagere temperaturen werken. </w:t>
      </w:r>
      <w:r w:rsidR="00F057F7">
        <w:rPr>
          <w:rFonts w:ascii="Arial" w:eastAsia="Times New Roman" w:hAnsi="Arial" w:cs="Arial"/>
          <w:bCs/>
          <w:color w:val="000000"/>
          <w:kern w:val="36"/>
          <w:lang w:eastAsia="nl-NL"/>
        </w:rPr>
        <w:t>TAED reageert met waterstofperoxide tot perazijnzuur dat kleurstoffen laat verdwijnen.</w:t>
      </w:r>
      <w:r w:rsidR="00194127">
        <w:rPr>
          <w:rFonts w:ascii="Arial" w:eastAsia="Times New Roman" w:hAnsi="Arial" w:cs="Arial"/>
          <w:bCs/>
          <w:color w:val="000000"/>
          <w:kern w:val="36"/>
          <w:lang w:eastAsia="nl-NL"/>
        </w:rPr>
        <w:t xml:space="preserve"> </w:t>
      </w:r>
    </w:p>
    <w:p w14:paraId="27A5DB28" w14:textId="27F1DDE7" w:rsidR="00194127" w:rsidRDefault="00194127" w:rsidP="00D8203D">
      <w:pPr>
        <w:spacing w:after="0" w:line="240" w:lineRule="auto"/>
        <w:outlineLvl w:val="0"/>
        <w:rPr>
          <w:rFonts w:ascii="Arial" w:eastAsia="Times New Roman" w:hAnsi="Arial" w:cs="Arial"/>
          <w:bCs/>
          <w:color w:val="000000"/>
          <w:kern w:val="36"/>
          <w:lang w:eastAsia="nl-NL"/>
        </w:rPr>
      </w:pPr>
      <w:r>
        <w:rPr>
          <w:rFonts w:ascii="Arial" w:hAnsi="Arial" w:cs="Arial"/>
          <w:bCs/>
          <w:noProof/>
          <w:color w:val="000000"/>
          <w:kern w:val="36"/>
        </w:rPr>
        <w:drawing>
          <wp:inline distT="0" distB="0" distL="0" distR="0" wp14:anchorId="0C89A859" wp14:editId="180C0719">
            <wp:extent cx="1905000" cy="12192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0" cy="1219200"/>
                    </a:xfrm>
                    <a:prstGeom prst="rect">
                      <a:avLst/>
                    </a:prstGeom>
                    <a:noFill/>
                    <a:ln>
                      <a:noFill/>
                    </a:ln>
                  </pic:spPr>
                </pic:pic>
              </a:graphicData>
            </a:graphic>
          </wp:inline>
        </w:drawing>
      </w:r>
      <w:r>
        <w:rPr>
          <w:rFonts w:ascii="Arial" w:eastAsia="Times New Roman" w:hAnsi="Arial" w:cs="Arial"/>
          <w:bCs/>
          <w:color w:val="000000"/>
          <w:kern w:val="36"/>
          <w:lang w:eastAsia="nl-NL"/>
        </w:rPr>
        <w:t>TAED</w:t>
      </w:r>
      <w:r>
        <w:rPr>
          <w:rFonts w:ascii="Arial" w:eastAsia="Times New Roman" w:hAnsi="Arial" w:cs="Arial"/>
          <w:bCs/>
          <w:color w:val="000000"/>
          <w:kern w:val="36"/>
          <w:lang w:eastAsia="nl-NL"/>
        </w:rPr>
        <w:tab/>
      </w:r>
      <w:r>
        <w:rPr>
          <w:rFonts w:ascii="Arial" w:eastAsia="Times New Roman" w:hAnsi="Arial" w:cs="Arial"/>
          <w:bCs/>
          <w:color w:val="000000"/>
          <w:kern w:val="36"/>
          <w:lang w:eastAsia="nl-NL"/>
        </w:rPr>
        <w:tab/>
      </w:r>
      <w:r>
        <w:rPr>
          <w:noProof/>
        </w:rPr>
        <w:drawing>
          <wp:inline distT="0" distB="0" distL="0" distR="0" wp14:anchorId="19CE9FEE" wp14:editId="26DA3DDC">
            <wp:extent cx="1524000" cy="800100"/>
            <wp:effectExtent l="0" t="0" r="0" b="0"/>
            <wp:docPr id="3" name="Afbeelding 3" descr="Structuurformule van perazijnzu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uctuurformule van perazijnzuu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800100"/>
                    </a:xfrm>
                    <a:prstGeom prst="rect">
                      <a:avLst/>
                    </a:prstGeom>
                    <a:noFill/>
                    <a:ln>
                      <a:noFill/>
                    </a:ln>
                  </pic:spPr>
                </pic:pic>
              </a:graphicData>
            </a:graphic>
          </wp:inline>
        </w:drawing>
      </w:r>
      <w:r>
        <w:rPr>
          <w:rFonts w:ascii="Arial" w:eastAsia="Times New Roman" w:hAnsi="Arial" w:cs="Arial"/>
          <w:bCs/>
          <w:color w:val="000000"/>
          <w:kern w:val="36"/>
          <w:lang w:eastAsia="nl-NL"/>
        </w:rPr>
        <w:t>perazijnzuur</w:t>
      </w:r>
    </w:p>
    <w:p w14:paraId="471EA397" w14:textId="77777777" w:rsidR="00194127" w:rsidRDefault="00194127" w:rsidP="00D8203D">
      <w:pPr>
        <w:spacing w:after="0" w:line="240" w:lineRule="auto"/>
        <w:outlineLvl w:val="0"/>
        <w:rPr>
          <w:rFonts w:ascii="Arial" w:eastAsia="Times New Roman" w:hAnsi="Arial" w:cs="Arial"/>
          <w:bCs/>
          <w:color w:val="000000"/>
          <w:kern w:val="36"/>
          <w:lang w:eastAsia="nl-NL"/>
        </w:rPr>
      </w:pPr>
    </w:p>
    <w:p w14:paraId="070F5AB1" w14:textId="43F87F48" w:rsidR="00194127" w:rsidRDefault="00194127" w:rsidP="00D43A7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66D7B">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Geef de reactievergelijking van de vorming van perazijnzuur</w:t>
      </w:r>
      <w:r w:rsidR="00D43A7C">
        <w:rPr>
          <w:rFonts w:ascii="Arial" w:eastAsia="Times New Roman" w:hAnsi="Arial" w:cs="Arial"/>
          <w:bCs/>
          <w:color w:val="000000"/>
          <w:kern w:val="36"/>
          <w:lang w:eastAsia="nl-NL"/>
        </w:rPr>
        <w:t xml:space="preserve"> uit TAED in structuurformules weer.</w:t>
      </w:r>
    </w:p>
    <w:p w14:paraId="6E6BA986" w14:textId="50D5E022" w:rsidR="00194127" w:rsidRDefault="00656F34"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66D7B">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Wat is de overeenkomst in structuur tussen waterstofperoxide en perazijnzuur? </w:t>
      </w:r>
    </w:p>
    <w:p w14:paraId="3C993933" w14:textId="556D9D44" w:rsidR="00656F34" w:rsidRDefault="00656F34" w:rsidP="00D43A7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66D7B">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Welk verschil is er tussen </w:t>
      </w:r>
      <w:r w:rsidR="00D43A7C">
        <w:rPr>
          <w:rFonts w:ascii="Arial" w:eastAsia="Times New Roman" w:hAnsi="Arial" w:cs="Arial"/>
          <w:bCs/>
          <w:color w:val="000000"/>
          <w:kern w:val="36"/>
          <w:lang w:eastAsia="nl-NL"/>
        </w:rPr>
        <w:t xml:space="preserve">perazijnzuur en waterstofperoxide lettend op </w:t>
      </w:r>
      <w:r>
        <w:rPr>
          <w:rFonts w:ascii="Arial" w:eastAsia="Times New Roman" w:hAnsi="Arial" w:cs="Arial"/>
          <w:bCs/>
          <w:color w:val="000000"/>
          <w:kern w:val="36"/>
          <w:lang w:eastAsia="nl-NL"/>
        </w:rPr>
        <w:t>de werkzaamheid als oxidator?</w:t>
      </w:r>
    </w:p>
    <w:p w14:paraId="56E6C4D0" w14:textId="4939BABB" w:rsidR="00656F34" w:rsidRDefault="00266D7B" w:rsidP="00D8203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20</w:t>
      </w:r>
      <w:r w:rsidR="00656F34">
        <w:rPr>
          <w:rFonts w:ascii="Arial" w:eastAsia="Times New Roman" w:hAnsi="Arial" w:cs="Arial"/>
          <w:bCs/>
          <w:color w:val="000000"/>
          <w:kern w:val="36"/>
          <w:lang w:eastAsia="nl-NL"/>
        </w:rPr>
        <w:tab/>
        <w:t>Geef aan of je bij vraag 1</w:t>
      </w:r>
      <w:r w:rsidR="00490D98">
        <w:rPr>
          <w:rFonts w:ascii="Arial" w:eastAsia="Times New Roman" w:hAnsi="Arial" w:cs="Arial"/>
          <w:bCs/>
          <w:color w:val="000000"/>
          <w:kern w:val="36"/>
          <w:lang w:eastAsia="nl-NL"/>
        </w:rPr>
        <w:t>8</w:t>
      </w:r>
      <w:r w:rsidR="00656F34">
        <w:rPr>
          <w:rFonts w:ascii="Arial" w:eastAsia="Times New Roman" w:hAnsi="Arial" w:cs="Arial"/>
          <w:bCs/>
          <w:color w:val="000000"/>
          <w:kern w:val="36"/>
          <w:lang w:eastAsia="nl-NL"/>
        </w:rPr>
        <w:t xml:space="preserve"> en 1</w:t>
      </w:r>
      <w:r w:rsidR="00490D98">
        <w:rPr>
          <w:rFonts w:ascii="Arial" w:eastAsia="Times New Roman" w:hAnsi="Arial" w:cs="Arial"/>
          <w:bCs/>
          <w:color w:val="000000"/>
          <w:kern w:val="36"/>
          <w:lang w:eastAsia="nl-NL"/>
        </w:rPr>
        <w:t>9</w:t>
      </w:r>
      <w:r w:rsidR="00656F34">
        <w:rPr>
          <w:rFonts w:ascii="Arial" w:eastAsia="Times New Roman" w:hAnsi="Arial" w:cs="Arial"/>
          <w:bCs/>
          <w:color w:val="000000"/>
          <w:kern w:val="36"/>
          <w:lang w:eastAsia="nl-NL"/>
        </w:rPr>
        <w:t xml:space="preserve"> spreekt op microniveau of op macroniveau.</w:t>
      </w:r>
    </w:p>
    <w:p w14:paraId="1BDFC6B3" w14:textId="77777777" w:rsidR="00055E88" w:rsidRPr="00810F8F" w:rsidRDefault="00055E88" w:rsidP="00D8203D">
      <w:pPr>
        <w:spacing w:after="0" w:line="240" w:lineRule="auto"/>
        <w:outlineLvl w:val="0"/>
        <w:rPr>
          <w:rFonts w:ascii="Arial" w:eastAsia="Times New Roman" w:hAnsi="Arial" w:cs="Arial"/>
          <w:bCs/>
          <w:color w:val="000000"/>
          <w:kern w:val="36"/>
          <w:lang w:eastAsia="nl-NL"/>
        </w:rPr>
      </w:pPr>
    </w:p>
    <w:p w14:paraId="38D0B0A5" w14:textId="77777777" w:rsidR="00E272A6" w:rsidRDefault="00E272A6" w:rsidP="007B5446">
      <w:pPr>
        <w:spacing w:after="0" w:line="240" w:lineRule="auto"/>
        <w:outlineLvl w:val="0"/>
        <w:rPr>
          <w:rFonts w:ascii="Arial" w:eastAsia="Times New Roman" w:hAnsi="Arial" w:cs="Arial"/>
          <w:bCs/>
          <w:i/>
          <w:color w:val="000000"/>
          <w:kern w:val="36"/>
          <w:lang w:eastAsia="nl-NL"/>
        </w:rPr>
      </w:pPr>
    </w:p>
    <w:p w14:paraId="6D9C7FED" w14:textId="77777777" w:rsidR="00BE4A9E" w:rsidRDefault="00BE4A9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4C658497" w:rsidR="00266D7B" w:rsidRDefault="00266D7B" w:rsidP="00266D7B">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Kouder wassen dankzij ingenieuze chemie</w:t>
      </w:r>
    </w:p>
    <w:p w14:paraId="2303FAE6" w14:textId="22AA9D7C" w:rsidR="007B5446" w:rsidRDefault="00FD4E52"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266D7B">
        <w:rPr>
          <w:rFonts w:ascii="Arial" w:eastAsia="Times New Roman" w:hAnsi="Arial" w:cs="Arial"/>
          <w:bCs/>
          <w:color w:val="000000"/>
          <w:kern w:val="36"/>
          <w:lang w:eastAsia="nl-NL"/>
        </w:rPr>
        <w:t xml:space="preserve">Berekening met formule Q = m ·.c · </w:t>
      </w:r>
      <w:r w:rsidR="00266D7B">
        <w:rPr>
          <w:rFonts w:ascii="Arial" w:eastAsia="Times New Roman" w:hAnsi="Arial" w:cs="Arial"/>
          <w:bCs/>
          <w:color w:val="000000"/>
          <w:kern w:val="36"/>
          <w:lang w:eastAsia="nl-NL"/>
        </w:rPr>
        <w:sym w:font="Symbol" w:char="F044"/>
      </w:r>
      <w:r w:rsidR="00266D7B">
        <w:rPr>
          <w:rFonts w:ascii="Arial" w:eastAsia="Times New Roman" w:hAnsi="Arial" w:cs="Arial"/>
          <w:bCs/>
          <w:color w:val="000000"/>
          <w:kern w:val="36"/>
          <w:lang w:eastAsia="nl-NL"/>
        </w:rPr>
        <w:t>T. 55 L = 55 kg water.</w:t>
      </w:r>
    </w:p>
    <w:p w14:paraId="6C65F0B0" w14:textId="0FDA8E85" w:rsidR="00266D7B" w:rsidRDefault="00266D7B"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bookmarkStart w:id="5" w:name="_Hlk37054720"/>
      <w:bookmarkStart w:id="6" w:name="_Hlk37054988"/>
      <w:r>
        <w:rPr>
          <w:rFonts w:ascii="Arial" w:eastAsia="Times New Roman" w:hAnsi="Arial" w:cs="Arial"/>
          <w:bCs/>
          <w:color w:val="000000"/>
          <w:kern w:val="36"/>
          <w:lang w:eastAsia="nl-NL"/>
        </w:rPr>
        <w:t>Van 15 tot 90°C: Q = 55 · 4,18·10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75 = 1,6·10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w:t>
      </w:r>
      <w:bookmarkEnd w:id="5"/>
    </w:p>
    <w:p w14:paraId="4E9A3937" w14:textId="769DEDDB" w:rsidR="00266D7B" w:rsidRDefault="00266D7B"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Van 15 tot 60°C: Q = 55 · 4,18·10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45 = 9,4·10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w:t>
      </w:r>
    </w:p>
    <w:p w14:paraId="23317938" w14:textId="42D2ACA9" w:rsidR="00266D7B" w:rsidRPr="00266D7B" w:rsidRDefault="00266D7B"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Van 15 tot 30°C: Q = 55 · 4,18·10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15 = 3,1·10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w:t>
      </w:r>
      <w:bookmarkEnd w:id="6"/>
    </w:p>
    <w:p w14:paraId="2E2A90C8" w14:textId="0F6356BD" w:rsidR="00266D7B" w:rsidRPr="00127EA5" w:rsidRDefault="00266D7B" w:rsidP="00127EA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127EA5">
        <w:rPr>
          <w:rFonts w:ascii="Arial" w:eastAsia="Times New Roman" w:hAnsi="Arial" w:cs="Arial"/>
          <w:bCs/>
          <w:color w:val="000000"/>
          <w:kern w:val="36"/>
          <w:lang w:eastAsia="nl-NL"/>
        </w:rPr>
        <w:t>Binas tabel 28B: stookwaarde Gronings aardgas is 32·10</w:t>
      </w:r>
      <w:r w:rsidR="00127EA5">
        <w:rPr>
          <w:rFonts w:ascii="Arial" w:eastAsia="Times New Roman" w:hAnsi="Arial" w:cs="Arial"/>
          <w:bCs/>
          <w:color w:val="000000"/>
          <w:kern w:val="36"/>
          <w:vertAlign w:val="superscript"/>
          <w:lang w:eastAsia="nl-NL"/>
        </w:rPr>
        <w:t>6</w:t>
      </w:r>
      <w:r w:rsidR="00127EA5">
        <w:rPr>
          <w:rFonts w:ascii="Arial" w:eastAsia="Times New Roman" w:hAnsi="Arial" w:cs="Arial"/>
          <w:bCs/>
          <w:color w:val="000000"/>
          <w:kern w:val="36"/>
          <w:lang w:eastAsia="nl-NL"/>
        </w:rPr>
        <w:t xml:space="preserve"> J m</w:t>
      </w:r>
      <w:r w:rsidR="00127EA5">
        <w:rPr>
          <w:rFonts w:ascii="Arial" w:eastAsia="Times New Roman" w:hAnsi="Arial" w:cs="Arial"/>
          <w:bCs/>
          <w:color w:val="000000"/>
          <w:kern w:val="36"/>
          <w:vertAlign w:val="superscript"/>
          <w:lang w:eastAsia="nl-NL"/>
        </w:rPr>
        <w:sym w:font="Symbol" w:char="F02D"/>
      </w:r>
      <w:r w:rsidR="00127EA5">
        <w:rPr>
          <w:rFonts w:ascii="Arial" w:eastAsia="Times New Roman" w:hAnsi="Arial" w:cs="Arial"/>
          <w:bCs/>
          <w:color w:val="000000"/>
          <w:kern w:val="36"/>
          <w:vertAlign w:val="superscript"/>
          <w:lang w:eastAsia="nl-NL"/>
        </w:rPr>
        <w:t>3</w:t>
      </w:r>
      <w:r w:rsidR="00127EA5">
        <w:rPr>
          <w:rFonts w:ascii="Arial" w:eastAsia="Times New Roman" w:hAnsi="Arial" w:cs="Arial"/>
          <w:bCs/>
          <w:color w:val="000000"/>
          <w:kern w:val="36"/>
          <w:lang w:eastAsia="nl-NL"/>
        </w:rPr>
        <w:t>.  Rendement is 80% dus nuttig gebruikte energie = 80/100 × 32·10</w:t>
      </w:r>
      <w:r w:rsidR="00127EA5">
        <w:rPr>
          <w:rFonts w:ascii="Arial" w:eastAsia="Times New Roman" w:hAnsi="Arial" w:cs="Arial"/>
          <w:bCs/>
          <w:color w:val="000000"/>
          <w:kern w:val="36"/>
          <w:vertAlign w:val="superscript"/>
          <w:lang w:eastAsia="nl-NL"/>
        </w:rPr>
        <w:t>6</w:t>
      </w:r>
      <w:r w:rsidR="00127EA5">
        <w:rPr>
          <w:rFonts w:ascii="Arial" w:eastAsia="Times New Roman" w:hAnsi="Arial" w:cs="Arial"/>
          <w:bCs/>
          <w:color w:val="000000"/>
          <w:kern w:val="36"/>
          <w:lang w:eastAsia="nl-NL"/>
        </w:rPr>
        <w:t xml:space="preserve"> = 25,6·10</w:t>
      </w:r>
      <w:r w:rsidR="00127EA5">
        <w:rPr>
          <w:rFonts w:ascii="Arial" w:eastAsia="Times New Roman" w:hAnsi="Arial" w:cs="Arial"/>
          <w:bCs/>
          <w:color w:val="000000"/>
          <w:kern w:val="36"/>
          <w:vertAlign w:val="superscript"/>
          <w:lang w:eastAsia="nl-NL"/>
        </w:rPr>
        <w:t>6</w:t>
      </w:r>
      <w:r w:rsidR="00127EA5">
        <w:rPr>
          <w:rFonts w:ascii="Arial" w:eastAsia="Times New Roman" w:hAnsi="Arial" w:cs="Arial"/>
          <w:bCs/>
          <w:color w:val="000000"/>
          <w:kern w:val="36"/>
          <w:lang w:eastAsia="nl-NL"/>
        </w:rPr>
        <w:t xml:space="preserve"> J m</w:t>
      </w:r>
      <w:r w:rsidR="00127EA5">
        <w:rPr>
          <w:rFonts w:ascii="Arial" w:eastAsia="Times New Roman" w:hAnsi="Arial" w:cs="Arial"/>
          <w:bCs/>
          <w:color w:val="000000"/>
          <w:kern w:val="36"/>
          <w:vertAlign w:val="superscript"/>
          <w:lang w:eastAsia="nl-NL"/>
        </w:rPr>
        <w:sym w:font="Symbol" w:char="F02D"/>
      </w:r>
      <w:r w:rsidR="00127EA5">
        <w:rPr>
          <w:rFonts w:ascii="Arial" w:eastAsia="Times New Roman" w:hAnsi="Arial" w:cs="Arial"/>
          <w:bCs/>
          <w:color w:val="000000"/>
          <w:kern w:val="36"/>
          <w:vertAlign w:val="superscript"/>
          <w:lang w:eastAsia="nl-NL"/>
        </w:rPr>
        <w:t>3</w:t>
      </w:r>
      <w:r w:rsidR="00127EA5">
        <w:rPr>
          <w:rFonts w:ascii="Arial" w:eastAsia="Times New Roman" w:hAnsi="Arial" w:cs="Arial"/>
          <w:bCs/>
          <w:color w:val="000000"/>
          <w:kern w:val="36"/>
          <w:lang w:eastAsia="nl-NL"/>
        </w:rPr>
        <w:t>.</w:t>
      </w:r>
    </w:p>
    <w:p w14:paraId="7B62C196" w14:textId="0A42E4DB" w:rsidR="00127EA5" w:rsidRPr="00127EA5" w:rsidRDefault="00127EA5" w:rsidP="00127EA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Van 15 tot 90°C: Q = 1,6·10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w:t>
      </w:r>
      <w:bookmarkStart w:id="7" w:name="_Hlk37055264"/>
      <w:r>
        <w:rPr>
          <w:rFonts w:ascii="Arial" w:eastAsia="Times New Roman" w:hAnsi="Arial" w:cs="Arial"/>
          <w:bCs/>
          <w:color w:val="000000"/>
          <w:kern w:val="36"/>
          <w:lang w:eastAsia="nl-NL"/>
        </w:rPr>
        <w:t>Nodig 1,6·10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/25,6·10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6,3·10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aardgas</w:t>
      </w:r>
      <w:bookmarkEnd w:id="7"/>
      <w:r>
        <w:rPr>
          <w:rFonts w:ascii="Arial" w:eastAsia="Times New Roman" w:hAnsi="Arial" w:cs="Arial"/>
          <w:bCs/>
          <w:color w:val="000000"/>
          <w:kern w:val="36"/>
          <w:lang w:eastAsia="nl-NL"/>
        </w:rPr>
        <w:t>.</w:t>
      </w:r>
    </w:p>
    <w:p w14:paraId="16A9A449" w14:textId="1C251BA1" w:rsidR="00127EA5" w:rsidRDefault="00127EA5" w:rsidP="00127EA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Van 15 tot 60°C: Q = 9,4·10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Nodig 9,4·10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/25,6·10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3,7·10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aardgas</w:t>
      </w:r>
    </w:p>
    <w:p w14:paraId="5CE2C8DD" w14:textId="6EE7C6D6" w:rsidR="00127EA5" w:rsidRPr="00127EA5" w:rsidRDefault="00127EA5" w:rsidP="00127EA5">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Van 15 tot 30°C: Q = 3,1·10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Nodig 3,1·10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/25,6·10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1,2·10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aardgas</w:t>
      </w:r>
    </w:p>
    <w:p w14:paraId="1F034F39" w14:textId="77777777" w:rsidR="00BA7163" w:rsidRDefault="00127EA5" w:rsidP="00BA716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BA7163">
        <w:rPr>
          <w:rFonts w:ascii="Arial" w:eastAsia="Times New Roman" w:hAnsi="Arial" w:cs="Arial"/>
          <w:bCs/>
          <w:color w:val="000000"/>
          <w:kern w:val="36"/>
          <w:lang w:eastAsia="nl-NL"/>
        </w:rPr>
        <w:t xml:space="preserve">Gegeven is dat bij 90 °C er 2,1 kWh aan energie nodig is. Hiervan wordt 80% gebruikt voor het opwarmen van het waswater, dus 80/100 × 2,1 = 1,7 kWh. </w:t>
      </w:r>
    </w:p>
    <w:p w14:paraId="6E1430A5" w14:textId="7E29A747" w:rsidR="00266D7B" w:rsidRDefault="00BA7163" w:rsidP="00BA7163">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En met het gegeven dat 1 kWh = 3,6·10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 komt 1,7 kWh overeen met 1,7 × 3,6·10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 6,1·10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w:t>
      </w:r>
    </w:p>
    <w:p w14:paraId="69A9182F" w14:textId="0CB6C6AC" w:rsidR="00BA7163" w:rsidRDefault="00BA7163" w:rsidP="00BA7163">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Conclusie: klopt niet, de berekende waarde (zie antwoord vraag 1) en de gegeven waarde (zie tabel) verschillen een factor 6,1/1,6 = 3,8!</w:t>
      </w:r>
      <w:r w:rsidR="00DB639F">
        <w:rPr>
          <w:rFonts w:ascii="Arial" w:eastAsia="Times New Roman" w:hAnsi="Arial" w:cs="Arial"/>
          <w:bCs/>
          <w:color w:val="000000"/>
          <w:kern w:val="36"/>
          <w:lang w:eastAsia="nl-NL"/>
        </w:rPr>
        <w:t xml:space="preserve"> </w:t>
      </w:r>
    </w:p>
    <w:p w14:paraId="132D2E55" w14:textId="6FC65268" w:rsidR="00DB639F" w:rsidRPr="00BA7163" w:rsidRDefault="00490D98" w:rsidP="00BA7163">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Mogelijke v</w:t>
      </w:r>
      <w:r w:rsidR="00DB639F">
        <w:rPr>
          <w:rFonts w:ascii="Arial" w:eastAsia="Times New Roman" w:hAnsi="Arial" w:cs="Arial"/>
          <w:bCs/>
          <w:color w:val="000000"/>
          <w:kern w:val="36"/>
          <w:lang w:eastAsia="nl-NL"/>
        </w:rPr>
        <w:t>erklaring: er treedt veel warmteverlies op bij het verwarmen van het waswater.</w:t>
      </w:r>
    </w:p>
    <w:p w14:paraId="13F732D8" w14:textId="1AD95435" w:rsidR="00127EA5" w:rsidRDefault="00BA7163"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00DB639F">
        <w:rPr>
          <w:rFonts w:ascii="Arial" w:eastAsia="Times New Roman" w:hAnsi="Arial" w:cs="Arial"/>
          <w:bCs/>
          <w:color w:val="000000"/>
          <w:kern w:val="36"/>
          <w:lang w:eastAsia="nl-NL"/>
        </w:rPr>
        <w:t>Verbranding methaan: CH</w:t>
      </w:r>
      <w:r w:rsidR="00DB639F">
        <w:rPr>
          <w:rFonts w:ascii="Arial" w:eastAsia="Times New Roman" w:hAnsi="Arial" w:cs="Arial"/>
          <w:bCs/>
          <w:color w:val="000000"/>
          <w:kern w:val="36"/>
          <w:vertAlign w:val="subscript"/>
          <w:lang w:eastAsia="nl-NL"/>
        </w:rPr>
        <w:t>4</w:t>
      </w:r>
      <w:r w:rsidR="00DB639F">
        <w:rPr>
          <w:rFonts w:ascii="Arial" w:eastAsia="Times New Roman" w:hAnsi="Arial" w:cs="Arial"/>
          <w:bCs/>
          <w:color w:val="000000"/>
          <w:kern w:val="36"/>
          <w:lang w:eastAsia="nl-NL"/>
        </w:rPr>
        <w:t xml:space="preserve"> + 2 O</w:t>
      </w:r>
      <w:r w:rsidR="00DB639F">
        <w:rPr>
          <w:rFonts w:ascii="Arial" w:eastAsia="Times New Roman" w:hAnsi="Arial" w:cs="Arial"/>
          <w:bCs/>
          <w:color w:val="000000"/>
          <w:kern w:val="36"/>
          <w:vertAlign w:val="subscript"/>
          <w:lang w:eastAsia="nl-NL"/>
        </w:rPr>
        <w:t>2</w:t>
      </w:r>
      <w:r w:rsidR="00DB639F">
        <w:rPr>
          <w:rFonts w:ascii="Arial" w:eastAsia="Times New Roman" w:hAnsi="Arial" w:cs="Arial"/>
          <w:bCs/>
          <w:color w:val="000000"/>
          <w:kern w:val="36"/>
          <w:lang w:eastAsia="nl-NL"/>
        </w:rPr>
        <w:t xml:space="preserve"> </w:t>
      </w:r>
      <w:r w:rsidR="00DB639F">
        <w:rPr>
          <w:rFonts w:ascii="Arial" w:eastAsia="Times New Roman" w:hAnsi="Arial" w:cs="Arial"/>
          <w:bCs/>
          <w:color w:val="000000"/>
          <w:kern w:val="36"/>
          <w:lang w:eastAsia="nl-NL"/>
        </w:rPr>
        <w:sym w:font="Symbol" w:char="F0AE"/>
      </w:r>
      <w:r w:rsidR="00DB639F">
        <w:rPr>
          <w:rFonts w:ascii="Arial" w:eastAsia="Times New Roman" w:hAnsi="Arial" w:cs="Arial"/>
          <w:bCs/>
          <w:color w:val="000000"/>
          <w:kern w:val="36"/>
          <w:lang w:eastAsia="nl-NL"/>
        </w:rPr>
        <w:t xml:space="preserve"> CO</w:t>
      </w:r>
      <w:r w:rsidR="00DB639F">
        <w:rPr>
          <w:rFonts w:ascii="Arial" w:eastAsia="Times New Roman" w:hAnsi="Arial" w:cs="Arial"/>
          <w:bCs/>
          <w:color w:val="000000"/>
          <w:kern w:val="36"/>
          <w:vertAlign w:val="subscript"/>
          <w:lang w:eastAsia="nl-NL"/>
        </w:rPr>
        <w:t>2</w:t>
      </w:r>
      <w:r w:rsidR="00DB639F">
        <w:rPr>
          <w:rFonts w:ascii="Arial" w:eastAsia="Times New Roman" w:hAnsi="Arial" w:cs="Arial"/>
          <w:bCs/>
          <w:color w:val="000000"/>
          <w:kern w:val="36"/>
          <w:lang w:eastAsia="nl-NL"/>
        </w:rPr>
        <w:t xml:space="preserve"> + 2 H</w:t>
      </w:r>
      <w:r w:rsidR="00DB639F">
        <w:rPr>
          <w:rFonts w:ascii="Arial" w:eastAsia="Times New Roman" w:hAnsi="Arial" w:cs="Arial"/>
          <w:bCs/>
          <w:color w:val="000000"/>
          <w:kern w:val="36"/>
          <w:vertAlign w:val="subscript"/>
          <w:lang w:eastAsia="nl-NL"/>
        </w:rPr>
        <w:t>2</w:t>
      </w:r>
      <w:r w:rsidR="00DB639F">
        <w:rPr>
          <w:rFonts w:ascii="Arial" w:eastAsia="Times New Roman" w:hAnsi="Arial" w:cs="Arial"/>
          <w:bCs/>
          <w:color w:val="000000"/>
          <w:kern w:val="36"/>
          <w:lang w:eastAsia="nl-NL"/>
        </w:rPr>
        <w:t>O.</w:t>
      </w:r>
    </w:p>
    <w:p w14:paraId="1E802609" w14:textId="0C920B2B" w:rsidR="00DB639F" w:rsidRPr="00DB639F" w:rsidRDefault="00DB639F"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Gegeven is dat er 0,67 kg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ontstaan is. 670 g = 670/16,04 = 42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33AF3B4D" w14:textId="0C73A0ED" w:rsidR="00DB639F" w:rsidRDefault="00DB639F"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Molverhouding CH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1 : 1, dus er is 42 mol CH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w:t>
      </w:r>
      <w:r w:rsidR="0089477C">
        <w:rPr>
          <w:rFonts w:ascii="Arial" w:eastAsia="Times New Roman" w:hAnsi="Arial" w:cs="Arial"/>
          <w:bCs/>
          <w:color w:val="000000"/>
          <w:kern w:val="36"/>
          <w:lang w:eastAsia="nl-NL"/>
        </w:rPr>
        <w:t>verbrand.</w:t>
      </w:r>
    </w:p>
    <w:p w14:paraId="4AF14A9C" w14:textId="18E54872" w:rsidR="0089477C" w:rsidRDefault="0089477C"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42 mol = 42 × 24,0 = 1,0·10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1,0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w:t>
      </w:r>
    </w:p>
    <w:p w14:paraId="2F18F816" w14:textId="5B94169B" w:rsidR="0089477C" w:rsidRPr="0089477C" w:rsidRDefault="0089477C"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Dus </w:t>
      </w:r>
      <w:r w:rsidR="009B7A6A">
        <w:rPr>
          <w:rFonts w:ascii="Arial" w:eastAsia="Times New Roman" w:hAnsi="Arial" w:cs="Arial"/>
          <w:bCs/>
          <w:color w:val="000000"/>
          <w:kern w:val="36"/>
          <w:lang w:eastAsia="nl-NL"/>
        </w:rPr>
        <w:t xml:space="preserve">aan </w:t>
      </w:r>
      <w:r>
        <w:rPr>
          <w:rFonts w:ascii="Arial" w:eastAsia="Times New Roman" w:hAnsi="Arial" w:cs="Arial"/>
          <w:bCs/>
          <w:color w:val="000000"/>
          <w:kern w:val="36"/>
          <w:lang w:eastAsia="nl-NL"/>
        </w:rPr>
        <w:t>aardgas nodig 100/80·1.0 = 1,3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w:t>
      </w:r>
    </w:p>
    <w:p w14:paraId="24E8B22B" w14:textId="7D6C8A23" w:rsidR="00127EA5" w:rsidRDefault="0089477C" w:rsidP="0089477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Factoren die genoemd worden zijn: </w:t>
      </w:r>
      <w:r w:rsidRPr="0089477C">
        <w:rPr>
          <w:rFonts w:ascii="Arial" w:eastAsia="Times New Roman" w:hAnsi="Arial" w:cs="Arial"/>
          <w:bCs/>
          <w:color w:val="000000"/>
          <w:kern w:val="36"/>
          <w:lang w:eastAsia="nl-NL"/>
        </w:rPr>
        <w:t>tijd, hoeveelheid water, beweging, temperatuur en ‘chemie’</w:t>
      </w:r>
      <w:r>
        <w:rPr>
          <w:rFonts w:ascii="Arial" w:eastAsia="Times New Roman" w:hAnsi="Arial" w:cs="Arial"/>
          <w:bCs/>
          <w:color w:val="000000"/>
          <w:kern w:val="36"/>
          <w:lang w:eastAsia="nl-NL"/>
        </w:rPr>
        <w:t>.</w:t>
      </w:r>
    </w:p>
    <w:p w14:paraId="47FC693C" w14:textId="550A8C46" w:rsidR="0089477C" w:rsidRDefault="0089477C" w:rsidP="005B241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Als je de ene factor aanpast</w:t>
      </w:r>
      <w:r w:rsidR="008C744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zal voor eenzelfde wasresultaat een of meerdere andere factoren ook aangepast moeten worden. Dus als je de temperatuur verlaagt zal bijvoorbeeld</w:t>
      </w:r>
      <w:r w:rsidR="005B2419">
        <w:rPr>
          <w:rFonts w:ascii="Arial" w:eastAsia="Times New Roman" w:hAnsi="Arial" w:cs="Arial"/>
          <w:bCs/>
          <w:color w:val="000000"/>
          <w:kern w:val="36"/>
          <w:lang w:eastAsia="nl-NL"/>
        </w:rPr>
        <w:t xml:space="preserve"> de tijd moeten toenemen, of de factor chemie zal moeten veranderen.</w:t>
      </w:r>
    </w:p>
    <w:p w14:paraId="05B3D545" w14:textId="13BE4035" w:rsidR="005B2419" w:rsidRDefault="005B2419" w:rsidP="005B241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temperatuur van het waswater kan steeds lager worden omdat de chemie ervoor zorgt dat de waswerking hetzelfde blijft. Lagere temperatuur betekent dat er minder aardgas verbrand hoeft te worden.</w:t>
      </w:r>
    </w:p>
    <w:p w14:paraId="2A6CC4CD" w14:textId="04B1F49E" w:rsidR="005B2419" w:rsidRDefault="005B2419"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3A021030" w14:textId="02A9A299" w:rsidR="005B2419" w:rsidRDefault="005B2419"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0CF725E" wp14:editId="71C2498E">
            <wp:extent cx="2514600" cy="552702"/>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zeepdeeltje0915.wmf"/>
                    <pic:cNvPicPr/>
                  </pic:nvPicPr>
                  <pic:blipFill>
                    <a:blip r:embed="rId9">
                      <a:extLst>
                        <a:ext uri="{28A0092B-C50C-407E-A947-70E740481C1C}">
                          <a14:useLocalDpi xmlns:a14="http://schemas.microsoft.com/office/drawing/2010/main" val="0"/>
                        </a:ext>
                      </a:extLst>
                    </a:blip>
                    <a:stretch>
                      <a:fillRect/>
                    </a:stretch>
                  </pic:blipFill>
                  <pic:spPr>
                    <a:xfrm>
                      <a:off x="0" y="0"/>
                      <a:ext cx="2581856" cy="567485"/>
                    </a:xfrm>
                    <a:prstGeom prst="rect">
                      <a:avLst/>
                    </a:prstGeom>
                  </pic:spPr>
                </pic:pic>
              </a:graphicData>
            </a:graphic>
          </wp:inline>
        </w:drawing>
      </w:r>
    </w:p>
    <w:p w14:paraId="62393C69" w14:textId="1A17D780" w:rsidR="00AE290C" w:rsidRDefault="00AE290C" w:rsidP="005B241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Je bent op deeltjesniveau bezig, dus op microniveau.</w:t>
      </w:r>
    </w:p>
    <w:p w14:paraId="656CCDFD" w14:textId="37F8E36A" w:rsidR="0089477C" w:rsidRDefault="00AE290C" w:rsidP="005B241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5B2419">
        <w:rPr>
          <w:rFonts w:ascii="Arial" w:eastAsia="Times New Roman" w:hAnsi="Arial" w:cs="Arial"/>
          <w:bCs/>
          <w:color w:val="000000"/>
          <w:kern w:val="36"/>
          <w:lang w:eastAsia="nl-NL"/>
        </w:rPr>
        <w:tab/>
        <w:t>De hydrofobe staart gaat in het vetdeeltje zitten en omringt het. Dan kan dit deeltje met hydrofiele koppen in het water ‘oplossen’.</w:t>
      </w:r>
    </w:p>
    <w:p w14:paraId="6665917D" w14:textId="1D0A8765" w:rsidR="005B2419" w:rsidRDefault="005B2419"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p>
    <w:p w14:paraId="463D0BAF" w14:textId="24DCFAF2" w:rsidR="005B2419" w:rsidRDefault="005B2419"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A54DE">
        <w:rPr>
          <w:rFonts w:ascii="Arial" w:eastAsia="Times New Roman" w:hAnsi="Arial" w:cs="Arial"/>
          <w:bCs/>
          <w:noProof/>
          <w:color w:val="000000"/>
          <w:kern w:val="36"/>
          <w:lang w:eastAsia="nl-NL"/>
        </w:rPr>
        <w:drawing>
          <wp:inline distT="0" distB="0" distL="0" distR="0" wp14:anchorId="4C93E1F7" wp14:editId="16276DDF">
            <wp:extent cx="1057275" cy="1053662"/>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micel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62743" cy="1059111"/>
                    </a:xfrm>
                    <a:prstGeom prst="rect">
                      <a:avLst/>
                    </a:prstGeom>
                  </pic:spPr>
                </pic:pic>
              </a:graphicData>
            </a:graphic>
          </wp:inline>
        </w:drawing>
      </w:r>
    </w:p>
    <w:p w14:paraId="3A785773" w14:textId="53688E68" w:rsidR="00AE290C" w:rsidRPr="00AE290C" w:rsidRDefault="00AE290C" w:rsidP="00AE29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Macroniveau = </w:t>
      </w:r>
      <w:r>
        <w:rPr>
          <w:rFonts w:ascii="Arial" w:eastAsia="Times New Roman" w:hAnsi="Arial" w:cs="Arial"/>
          <w:b/>
          <w:color w:val="000000"/>
          <w:kern w:val="36"/>
          <w:lang w:eastAsia="nl-NL"/>
        </w:rPr>
        <w:t>vet</w:t>
      </w:r>
      <w:r>
        <w:rPr>
          <w:rFonts w:ascii="Arial" w:eastAsia="Times New Roman" w:hAnsi="Arial" w:cs="Arial"/>
          <w:bCs/>
          <w:color w:val="000000"/>
          <w:kern w:val="36"/>
          <w:lang w:eastAsia="nl-NL"/>
        </w:rPr>
        <w:t xml:space="preserve">, microniveau = </w:t>
      </w:r>
      <w:r>
        <w:rPr>
          <w:rFonts w:ascii="Arial" w:eastAsia="Times New Roman" w:hAnsi="Arial" w:cs="Arial"/>
          <w:bCs/>
          <w:color w:val="000000"/>
          <w:kern w:val="36"/>
          <w:u w:val="single"/>
          <w:lang w:eastAsia="nl-NL"/>
        </w:rPr>
        <w:t>onderstreept</w:t>
      </w:r>
      <w:r>
        <w:rPr>
          <w:rFonts w:ascii="Arial" w:eastAsia="Times New Roman" w:hAnsi="Arial" w:cs="Arial"/>
          <w:bCs/>
          <w:color w:val="000000"/>
          <w:kern w:val="36"/>
          <w:lang w:eastAsia="nl-NL"/>
        </w:rPr>
        <w:t>.</w:t>
      </w:r>
    </w:p>
    <w:p w14:paraId="7D00E72E" w14:textId="3F5EFF63" w:rsidR="00AE290C" w:rsidRPr="00AE290C" w:rsidRDefault="00AE290C" w:rsidP="00AE290C">
      <w:pPr>
        <w:spacing w:after="0" w:line="240" w:lineRule="auto"/>
        <w:ind w:left="708"/>
        <w:outlineLvl w:val="0"/>
        <w:rPr>
          <w:rFonts w:ascii="Arial" w:eastAsia="Times New Roman" w:hAnsi="Arial" w:cs="Arial"/>
          <w:bCs/>
          <w:color w:val="000000"/>
          <w:kern w:val="36"/>
          <w:lang w:eastAsia="nl-NL"/>
        </w:rPr>
      </w:pPr>
      <w:r w:rsidRPr="00AE290C">
        <w:rPr>
          <w:rFonts w:ascii="Arial" w:eastAsia="Times New Roman" w:hAnsi="Arial" w:cs="Arial"/>
          <w:b/>
          <w:color w:val="000000"/>
          <w:kern w:val="36"/>
          <w:lang w:eastAsia="nl-NL"/>
        </w:rPr>
        <w:t>Goed wateroplosbare stoffen zoals suiker of zout uit zweet, spoelen relatief makkelijk weg met het waswater</w:t>
      </w:r>
      <w:r w:rsidRPr="00AE290C">
        <w:rPr>
          <w:rFonts w:ascii="Arial" w:eastAsia="Times New Roman" w:hAnsi="Arial" w:cs="Arial"/>
          <w:bCs/>
          <w:color w:val="000000"/>
          <w:kern w:val="36"/>
          <w:lang w:eastAsia="nl-NL"/>
        </w:rPr>
        <w:t xml:space="preserve">. </w:t>
      </w:r>
      <w:r w:rsidRPr="00AE290C">
        <w:rPr>
          <w:rFonts w:ascii="Arial" w:eastAsia="Times New Roman" w:hAnsi="Arial" w:cs="Arial"/>
          <w:bCs/>
          <w:color w:val="000000"/>
          <w:kern w:val="36"/>
          <w:u w:val="single"/>
          <w:lang w:eastAsia="nl-NL"/>
        </w:rPr>
        <w:t>Maar in vlekken zitten ook niet in water oplosbare deeltjes</w:t>
      </w:r>
      <w:r w:rsidRPr="00AE290C">
        <w:rPr>
          <w:rFonts w:ascii="Arial" w:eastAsia="Times New Roman" w:hAnsi="Arial" w:cs="Arial"/>
          <w:bCs/>
          <w:color w:val="000000"/>
          <w:kern w:val="36"/>
          <w:lang w:eastAsia="nl-NL"/>
        </w:rPr>
        <w:t xml:space="preserve">. </w:t>
      </w:r>
      <w:r w:rsidRPr="00AE290C">
        <w:rPr>
          <w:rFonts w:ascii="Arial" w:eastAsia="Times New Roman" w:hAnsi="Arial" w:cs="Arial"/>
          <w:bCs/>
          <w:color w:val="000000"/>
          <w:kern w:val="36"/>
          <w:u w:val="single"/>
          <w:lang w:eastAsia="nl-NL"/>
        </w:rPr>
        <w:t>Om dergelijke deeltjes</w:t>
      </w:r>
      <w:r w:rsidRPr="00AE290C">
        <w:rPr>
          <w:rFonts w:ascii="Arial" w:eastAsia="Times New Roman" w:hAnsi="Arial" w:cs="Arial"/>
          <w:bCs/>
          <w:color w:val="000000"/>
          <w:kern w:val="36"/>
          <w:lang w:eastAsia="nl-NL"/>
        </w:rPr>
        <w:t xml:space="preserve"> weg te wassen zijn </w:t>
      </w:r>
      <w:r w:rsidRPr="00AE290C">
        <w:rPr>
          <w:rFonts w:ascii="Arial" w:eastAsia="Times New Roman" w:hAnsi="Arial" w:cs="Arial"/>
          <w:b/>
          <w:color w:val="000000"/>
          <w:kern w:val="36"/>
          <w:lang w:eastAsia="nl-NL"/>
        </w:rPr>
        <w:t>oppervlakte-actieve stoffen</w:t>
      </w:r>
      <w:r w:rsidRPr="00AE290C">
        <w:rPr>
          <w:rFonts w:ascii="Arial" w:eastAsia="Times New Roman" w:hAnsi="Arial" w:cs="Arial"/>
          <w:bCs/>
          <w:color w:val="000000"/>
          <w:kern w:val="36"/>
          <w:lang w:eastAsia="nl-NL"/>
        </w:rPr>
        <w:t xml:space="preserve"> nodig. Dergelijke </w:t>
      </w:r>
      <w:r w:rsidRPr="00AE290C">
        <w:rPr>
          <w:rFonts w:ascii="Arial" w:eastAsia="Times New Roman" w:hAnsi="Arial" w:cs="Arial"/>
          <w:b/>
          <w:color w:val="000000"/>
          <w:kern w:val="36"/>
          <w:lang w:eastAsia="nl-NL"/>
        </w:rPr>
        <w:t>stoffen</w:t>
      </w:r>
      <w:r w:rsidRPr="00AE290C">
        <w:rPr>
          <w:rFonts w:ascii="Arial" w:eastAsia="Times New Roman" w:hAnsi="Arial" w:cs="Arial"/>
          <w:bCs/>
          <w:color w:val="000000"/>
          <w:kern w:val="36"/>
          <w:lang w:eastAsia="nl-NL"/>
        </w:rPr>
        <w:t xml:space="preserve"> bevatten </w:t>
      </w:r>
      <w:r w:rsidRPr="00AE290C">
        <w:rPr>
          <w:rFonts w:ascii="Arial" w:eastAsia="Times New Roman" w:hAnsi="Arial" w:cs="Arial"/>
          <w:bCs/>
          <w:color w:val="000000"/>
          <w:kern w:val="36"/>
          <w:u w:val="single"/>
          <w:lang w:eastAsia="nl-NL"/>
        </w:rPr>
        <w:t>moleculen</w:t>
      </w:r>
      <w:r w:rsidRPr="00AE290C">
        <w:rPr>
          <w:rFonts w:ascii="Arial" w:eastAsia="Times New Roman" w:hAnsi="Arial" w:cs="Arial"/>
          <w:bCs/>
          <w:color w:val="000000"/>
          <w:kern w:val="36"/>
          <w:lang w:eastAsia="nl-NL"/>
        </w:rPr>
        <w:t xml:space="preserve"> met twee ‘gezichten’: </w:t>
      </w:r>
      <w:r w:rsidRPr="00AE290C">
        <w:rPr>
          <w:rFonts w:ascii="Arial" w:eastAsia="Times New Roman" w:hAnsi="Arial" w:cs="Arial"/>
          <w:bCs/>
          <w:color w:val="000000"/>
          <w:kern w:val="36"/>
          <w:u w:val="single"/>
          <w:lang w:eastAsia="nl-NL"/>
        </w:rPr>
        <w:t xml:space="preserve">een vrij kleine ‘kop’ </w:t>
      </w:r>
      <w:r w:rsidRPr="00AE290C">
        <w:rPr>
          <w:rFonts w:ascii="Arial" w:eastAsia="Times New Roman" w:hAnsi="Arial" w:cs="Arial"/>
          <w:bCs/>
          <w:color w:val="000000"/>
          <w:kern w:val="36"/>
          <w:lang w:eastAsia="nl-NL"/>
        </w:rPr>
        <w:t xml:space="preserve">die zich het meest thuis voelt in water en een </w:t>
      </w:r>
      <w:r w:rsidRPr="00AE290C">
        <w:rPr>
          <w:rFonts w:ascii="Arial" w:eastAsia="Times New Roman" w:hAnsi="Arial" w:cs="Arial"/>
          <w:bCs/>
          <w:color w:val="000000"/>
          <w:kern w:val="36"/>
          <w:u w:val="single"/>
          <w:lang w:eastAsia="nl-NL"/>
        </w:rPr>
        <w:t>lange vetachtige staart</w:t>
      </w:r>
      <w:r w:rsidRPr="00AE290C">
        <w:rPr>
          <w:rFonts w:ascii="Arial" w:eastAsia="Times New Roman" w:hAnsi="Arial" w:cs="Arial"/>
          <w:bCs/>
          <w:color w:val="000000"/>
          <w:kern w:val="36"/>
          <w:lang w:eastAsia="nl-NL"/>
        </w:rPr>
        <w:t xml:space="preserve"> die zich juist het liefst omringt met andere </w:t>
      </w:r>
      <w:r w:rsidRPr="00AE290C">
        <w:rPr>
          <w:rFonts w:ascii="Arial" w:eastAsia="Times New Roman" w:hAnsi="Arial" w:cs="Arial"/>
          <w:b/>
          <w:color w:val="000000"/>
          <w:kern w:val="36"/>
          <w:lang w:eastAsia="nl-NL"/>
        </w:rPr>
        <w:t>waterafstotende stoffen</w:t>
      </w:r>
      <w:r w:rsidRPr="00AE290C">
        <w:rPr>
          <w:rFonts w:ascii="Arial" w:eastAsia="Times New Roman" w:hAnsi="Arial" w:cs="Arial"/>
          <w:bCs/>
          <w:color w:val="000000"/>
          <w:kern w:val="36"/>
          <w:lang w:eastAsia="nl-NL"/>
        </w:rPr>
        <w:t xml:space="preserve">. </w:t>
      </w:r>
      <w:r w:rsidRPr="00AE290C">
        <w:rPr>
          <w:rFonts w:ascii="Arial" w:eastAsia="Times New Roman" w:hAnsi="Arial" w:cs="Arial"/>
          <w:b/>
          <w:color w:val="000000"/>
          <w:kern w:val="36"/>
          <w:lang w:eastAsia="nl-NL"/>
        </w:rPr>
        <w:t>Oppervlakte-actieve stoffen</w:t>
      </w:r>
      <w:r w:rsidRPr="00AE290C">
        <w:rPr>
          <w:rFonts w:ascii="Arial" w:eastAsia="Times New Roman" w:hAnsi="Arial" w:cs="Arial"/>
          <w:bCs/>
          <w:color w:val="000000"/>
          <w:kern w:val="36"/>
          <w:lang w:eastAsia="nl-NL"/>
        </w:rPr>
        <w:t xml:space="preserve"> zijn er in veel variaties: met </w:t>
      </w:r>
      <w:r w:rsidRPr="00AE290C">
        <w:rPr>
          <w:rFonts w:ascii="Arial" w:eastAsia="Times New Roman" w:hAnsi="Arial" w:cs="Arial"/>
          <w:bCs/>
          <w:color w:val="000000"/>
          <w:kern w:val="36"/>
          <w:u w:val="single"/>
          <w:lang w:eastAsia="nl-NL"/>
        </w:rPr>
        <w:t xml:space="preserve">geladen of ongeladen kop, positief of negatief, </w:t>
      </w:r>
      <w:r w:rsidRPr="00AE290C">
        <w:rPr>
          <w:rFonts w:ascii="Arial" w:eastAsia="Times New Roman" w:hAnsi="Arial" w:cs="Arial"/>
          <w:bCs/>
          <w:color w:val="000000"/>
          <w:kern w:val="36"/>
          <w:u w:val="single"/>
          <w:lang w:eastAsia="nl-NL"/>
        </w:rPr>
        <w:lastRenderedPageBreak/>
        <w:t>met langere en kortere staarten, recht, krom en/of vertakt</w:t>
      </w:r>
      <w:r w:rsidRPr="00AE290C">
        <w:rPr>
          <w:rFonts w:ascii="Arial" w:eastAsia="Times New Roman" w:hAnsi="Arial" w:cs="Arial"/>
          <w:bCs/>
          <w:color w:val="000000"/>
          <w:kern w:val="36"/>
          <w:lang w:eastAsia="nl-NL"/>
        </w:rPr>
        <w:t xml:space="preserve">. Die </w:t>
      </w:r>
      <w:r w:rsidRPr="00AE290C">
        <w:rPr>
          <w:rFonts w:ascii="Arial" w:eastAsia="Times New Roman" w:hAnsi="Arial" w:cs="Arial"/>
          <w:bCs/>
          <w:color w:val="000000"/>
          <w:kern w:val="36"/>
          <w:u w:val="single"/>
          <w:lang w:eastAsia="nl-NL"/>
        </w:rPr>
        <w:t>staarten</w:t>
      </w:r>
      <w:r w:rsidRPr="00AE290C">
        <w:rPr>
          <w:rFonts w:ascii="Arial" w:eastAsia="Times New Roman" w:hAnsi="Arial" w:cs="Arial"/>
          <w:bCs/>
          <w:color w:val="000000"/>
          <w:kern w:val="36"/>
          <w:lang w:eastAsia="nl-NL"/>
        </w:rPr>
        <w:t xml:space="preserve"> hechten aan de </w:t>
      </w:r>
      <w:r w:rsidRPr="00AE290C">
        <w:rPr>
          <w:rFonts w:ascii="Arial" w:eastAsia="Times New Roman" w:hAnsi="Arial" w:cs="Arial"/>
          <w:b/>
          <w:color w:val="000000"/>
          <w:kern w:val="36"/>
          <w:lang w:eastAsia="nl-NL"/>
        </w:rPr>
        <w:t>vet- en olieachtige stoffen in vlekken en kunnen die vervolgens meenemen het waswater in</w:t>
      </w:r>
      <w:r w:rsidRPr="00AE290C">
        <w:rPr>
          <w:rFonts w:ascii="Arial" w:eastAsia="Times New Roman" w:hAnsi="Arial" w:cs="Arial"/>
          <w:bCs/>
          <w:color w:val="000000"/>
          <w:kern w:val="36"/>
          <w:lang w:eastAsia="nl-NL"/>
        </w:rPr>
        <w:t xml:space="preserve">. </w:t>
      </w:r>
    </w:p>
    <w:p w14:paraId="3066E71B" w14:textId="26C88E62" w:rsidR="005B2419" w:rsidRDefault="00AE290C" w:rsidP="00AE290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Bij de afbraak van eiwitten ontstaan aminozuren, bij de afbraak van zetmeel ontstaat glucose en bij de afbraak van vetten/oliën ontstaan glycerol en vetzuren.</w:t>
      </w:r>
    </w:p>
    <w:p w14:paraId="16C77969" w14:textId="3086F60B" w:rsidR="00AE290C" w:rsidRDefault="00AE290C" w:rsidP="00D43A7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Aminozuren bevatten NH- en OH-groepen die met water</w:t>
      </w:r>
      <w:r w:rsidR="00D43A7C">
        <w:rPr>
          <w:rFonts w:ascii="Arial" w:eastAsia="Times New Roman" w:hAnsi="Arial" w:cs="Arial"/>
          <w:bCs/>
          <w:color w:val="000000"/>
          <w:kern w:val="36"/>
          <w:lang w:eastAsia="nl-NL"/>
        </w:rPr>
        <w:t>moleculen</w:t>
      </w:r>
      <w:r>
        <w:rPr>
          <w:rFonts w:ascii="Arial" w:eastAsia="Times New Roman" w:hAnsi="Arial" w:cs="Arial"/>
          <w:bCs/>
          <w:color w:val="000000"/>
          <w:kern w:val="36"/>
          <w:lang w:eastAsia="nl-NL"/>
        </w:rPr>
        <w:t xml:space="preserve"> waterstofbruggen kunnen vormen, evenals glucosemole</w:t>
      </w:r>
      <w:r w:rsidR="00D43A7C">
        <w:rPr>
          <w:rFonts w:ascii="Arial" w:eastAsia="Times New Roman" w:hAnsi="Arial" w:cs="Arial"/>
          <w:bCs/>
          <w:color w:val="000000"/>
          <w:kern w:val="36"/>
          <w:lang w:eastAsia="nl-NL"/>
        </w:rPr>
        <w:t>c</w:t>
      </w:r>
      <w:r>
        <w:rPr>
          <w:rFonts w:ascii="Arial" w:eastAsia="Times New Roman" w:hAnsi="Arial" w:cs="Arial"/>
          <w:bCs/>
          <w:color w:val="000000"/>
          <w:kern w:val="36"/>
          <w:lang w:eastAsia="nl-NL"/>
        </w:rPr>
        <w:t>ulen en glycerolmoleculen</w:t>
      </w:r>
      <w:r w:rsidR="008C7446">
        <w:rPr>
          <w:rFonts w:ascii="Arial" w:eastAsia="Times New Roman" w:hAnsi="Arial" w:cs="Arial"/>
          <w:bCs/>
          <w:color w:val="000000"/>
          <w:kern w:val="36"/>
          <w:lang w:eastAsia="nl-NL"/>
        </w:rPr>
        <w:t xml:space="preserve"> die beide OH-groepen bevatten</w:t>
      </w:r>
      <w:r w:rsidR="00D43A7C">
        <w:rPr>
          <w:rFonts w:ascii="Arial" w:eastAsia="Times New Roman" w:hAnsi="Arial" w:cs="Arial"/>
          <w:bCs/>
          <w:color w:val="000000"/>
          <w:kern w:val="36"/>
          <w:lang w:eastAsia="nl-NL"/>
        </w:rPr>
        <w:t>. Alleen vetten/oliën lossen niet goed in water op, daarvoor heb je zepen nodig.</w:t>
      </w:r>
    </w:p>
    <w:p w14:paraId="5F317D80" w14:textId="4ED9C07E" w:rsidR="00D43A7C" w:rsidRDefault="00D43A7C" w:rsidP="00D43A7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Reactie met water waarbij de beginstoffen weer gevormd worden heet hydrolyse.</w:t>
      </w:r>
    </w:p>
    <w:p w14:paraId="12BA73AC" w14:textId="1D0CBC94" w:rsidR="00D43A7C" w:rsidRPr="002554A6" w:rsidRDefault="00D43A7C" w:rsidP="00D43A7C">
      <w:pPr>
        <w:spacing w:after="0" w:line="240" w:lineRule="auto"/>
        <w:ind w:left="708" w:hanging="708"/>
        <w:outlineLvl w:val="0"/>
        <w:rPr>
          <w:rFonts w:ascii="Arial" w:eastAsia="Times New Roman" w:hAnsi="Arial" w:cs="Arial"/>
          <w:bCs/>
          <w:color w:val="000000"/>
          <w:kern w:val="36"/>
          <w:lang w:val="en-US" w:eastAsia="nl-NL"/>
        </w:rPr>
      </w:pPr>
      <w:r w:rsidRPr="002554A6">
        <w:rPr>
          <w:rFonts w:ascii="Arial" w:eastAsia="Times New Roman" w:hAnsi="Arial" w:cs="Arial"/>
          <w:bCs/>
          <w:color w:val="000000"/>
          <w:kern w:val="36"/>
          <w:lang w:val="en-US" w:eastAsia="nl-NL"/>
        </w:rPr>
        <w:t>15</w:t>
      </w:r>
      <w:r w:rsidRPr="002554A6">
        <w:rPr>
          <w:rFonts w:ascii="Arial" w:eastAsia="Times New Roman" w:hAnsi="Arial" w:cs="Arial"/>
          <w:bCs/>
          <w:color w:val="000000"/>
          <w:kern w:val="36"/>
          <w:lang w:val="en-US" w:eastAsia="nl-NL"/>
        </w:rPr>
        <w:tab/>
        <w:t>2 Na</w:t>
      </w:r>
      <w:r w:rsidRPr="002554A6">
        <w:rPr>
          <w:rFonts w:ascii="Arial" w:eastAsia="Times New Roman" w:hAnsi="Arial" w:cs="Arial"/>
          <w:bCs/>
          <w:color w:val="000000"/>
          <w:kern w:val="36"/>
          <w:vertAlign w:val="subscript"/>
          <w:lang w:val="en-US" w:eastAsia="nl-NL"/>
        </w:rPr>
        <w:t>2</w:t>
      </w:r>
      <w:r w:rsidRPr="002554A6">
        <w:rPr>
          <w:rFonts w:ascii="Arial" w:eastAsia="Times New Roman" w:hAnsi="Arial" w:cs="Arial"/>
          <w:bCs/>
          <w:color w:val="000000"/>
          <w:kern w:val="36"/>
          <w:lang w:val="en-US" w:eastAsia="nl-NL"/>
        </w:rPr>
        <w:t>CO</w:t>
      </w:r>
      <w:r w:rsidRPr="002554A6">
        <w:rPr>
          <w:rFonts w:ascii="Arial" w:eastAsia="Times New Roman" w:hAnsi="Arial" w:cs="Arial"/>
          <w:bCs/>
          <w:color w:val="000000"/>
          <w:kern w:val="36"/>
          <w:vertAlign w:val="subscript"/>
          <w:lang w:val="en-US" w:eastAsia="nl-NL"/>
        </w:rPr>
        <w:t>3</w:t>
      </w:r>
      <w:r w:rsidRPr="002554A6">
        <w:rPr>
          <w:rFonts w:ascii="Arial" w:eastAsia="Times New Roman" w:hAnsi="Arial" w:cs="Arial"/>
          <w:bCs/>
          <w:color w:val="000000"/>
          <w:kern w:val="36"/>
          <w:lang w:val="en-US" w:eastAsia="nl-NL"/>
        </w:rPr>
        <w:t>·1,5H</w:t>
      </w:r>
      <w:r w:rsidRPr="002554A6">
        <w:rPr>
          <w:rFonts w:ascii="Arial" w:eastAsia="Times New Roman" w:hAnsi="Arial" w:cs="Arial"/>
          <w:bCs/>
          <w:color w:val="000000"/>
          <w:kern w:val="36"/>
          <w:vertAlign w:val="subscript"/>
          <w:lang w:val="en-US" w:eastAsia="nl-NL"/>
        </w:rPr>
        <w:t>2</w:t>
      </w:r>
      <w:r w:rsidRPr="002554A6">
        <w:rPr>
          <w:rFonts w:ascii="Arial" w:eastAsia="Times New Roman" w:hAnsi="Arial" w:cs="Arial"/>
          <w:bCs/>
          <w:color w:val="000000"/>
          <w:kern w:val="36"/>
          <w:lang w:val="en-US" w:eastAsia="nl-NL"/>
        </w:rPr>
        <w:t>O</w:t>
      </w:r>
      <w:r w:rsidRPr="002554A6">
        <w:rPr>
          <w:rFonts w:ascii="Arial" w:eastAsia="Times New Roman" w:hAnsi="Arial" w:cs="Arial"/>
          <w:bCs/>
          <w:color w:val="000000"/>
          <w:kern w:val="36"/>
          <w:vertAlign w:val="subscript"/>
          <w:lang w:val="en-US" w:eastAsia="nl-NL"/>
        </w:rPr>
        <w:t>2</w:t>
      </w:r>
      <w:r w:rsidRPr="002554A6">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2554A6">
        <w:rPr>
          <w:rFonts w:ascii="Arial" w:eastAsia="Times New Roman" w:hAnsi="Arial" w:cs="Arial"/>
          <w:bCs/>
          <w:color w:val="000000"/>
          <w:kern w:val="36"/>
          <w:lang w:val="en-US" w:eastAsia="nl-NL"/>
        </w:rPr>
        <w:t xml:space="preserve"> </w:t>
      </w:r>
      <w:r w:rsidR="002554A6" w:rsidRPr="002554A6">
        <w:rPr>
          <w:rFonts w:ascii="Arial" w:eastAsia="Times New Roman" w:hAnsi="Arial" w:cs="Arial"/>
          <w:bCs/>
          <w:color w:val="000000"/>
          <w:kern w:val="36"/>
          <w:lang w:val="en-US" w:eastAsia="nl-NL"/>
        </w:rPr>
        <w:t>4</w:t>
      </w:r>
      <w:r w:rsidRPr="002554A6">
        <w:rPr>
          <w:rFonts w:ascii="Arial" w:eastAsia="Times New Roman" w:hAnsi="Arial" w:cs="Arial"/>
          <w:bCs/>
          <w:color w:val="000000"/>
          <w:kern w:val="36"/>
          <w:lang w:val="en-US" w:eastAsia="nl-NL"/>
        </w:rPr>
        <w:t xml:space="preserve"> Na</w:t>
      </w:r>
      <w:r w:rsidR="002554A6" w:rsidRPr="002554A6">
        <w:rPr>
          <w:rFonts w:ascii="Arial" w:eastAsia="Times New Roman" w:hAnsi="Arial" w:cs="Arial"/>
          <w:bCs/>
          <w:color w:val="000000"/>
          <w:kern w:val="36"/>
          <w:vertAlign w:val="superscript"/>
          <w:lang w:val="en-US" w:eastAsia="nl-NL"/>
        </w:rPr>
        <w:t>+</w:t>
      </w:r>
      <w:r w:rsidR="002554A6" w:rsidRPr="002554A6">
        <w:rPr>
          <w:rFonts w:ascii="Arial" w:eastAsia="Times New Roman" w:hAnsi="Arial" w:cs="Arial"/>
          <w:bCs/>
          <w:color w:val="000000"/>
          <w:kern w:val="36"/>
          <w:lang w:val="en-US" w:eastAsia="nl-NL"/>
        </w:rPr>
        <w:t xml:space="preserve"> + 2 </w:t>
      </w:r>
      <w:r w:rsidR="002554A6" w:rsidRPr="002554A6">
        <w:rPr>
          <w:rFonts w:ascii="Arial" w:eastAsia="Times New Roman" w:hAnsi="Arial" w:cs="Arial"/>
          <w:bCs/>
          <w:color w:val="000000"/>
          <w:kern w:val="36"/>
          <w:vertAlign w:val="subscript"/>
          <w:lang w:val="en-US" w:eastAsia="nl-NL"/>
        </w:rPr>
        <w:t xml:space="preserve"> </w:t>
      </w:r>
      <w:r w:rsidRPr="002554A6">
        <w:rPr>
          <w:rFonts w:ascii="Arial" w:eastAsia="Times New Roman" w:hAnsi="Arial" w:cs="Arial"/>
          <w:bCs/>
          <w:color w:val="000000"/>
          <w:kern w:val="36"/>
          <w:lang w:val="en-US" w:eastAsia="nl-NL"/>
        </w:rPr>
        <w:t>CO</w:t>
      </w:r>
      <w:r w:rsidRPr="002554A6">
        <w:rPr>
          <w:rFonts w:ascii="Arial" w:eastAsia="Times New Roman" w:hAnsi="Arial" w:cs="Arial"/>
          <w:bCs/>
          <w:color w:val="000000"/>
          <w:kern w:val="36"/>
          <w:vertAlign w:val="subscript"/>
          <w:lang w:val="en-US" w:eastAsia="nl-NL"/>
        </w:rPr>
        <w:t>3</w:t>
      </w:r>
      <w:r w:rsidR="002554A6" w:rsidRPr="002554A6">
        <w:rPr>
          <w:rFonts w:ascii="Arial" w:eastAsia="Times New Roman" w:hAnsi="Arial" w:cs="Arial"/>
          <w:bCs/>
          <w:color w:val="000000"/>
          <w:kern w:val="36"/>
          <w:vertAlign w:val="superscript"/>
          <w:lang w:val="en-US" w:eastAsia="nl-NL"/>
        </w:rPr>
        <w:t>2</w:t>
      </w:r>
      <w:r w:rsidR="002554A6">
        <w:rPr>
          <w:rFonts w:ascii="Arial" w:eastAsia="Times New Roman" w:hAnsi="Arial" w:cs="Arial"/>
          <w:bCs/>
          <w:color w:val="000000"/>
          <w:kern w:val="36"/>
          <w:vertAlign w:val="superscript"/>
          <w:lang w:eastAsia="nl-NL"/>
        </w:rPr>
        <w:sym w:font="Symbol" w:char="F02D"/>
      </w:r>
      <w:r w:rsidRPr="002554A6">
        <w:rPr>
          <w:rFonts w:ascii="Arial" w:eastAsia="Times New Roman" w:hAnsi="Arial" w:cs="Arial"/>
          <w:bCs/>
          <w:color w:val="000000"/>
          <w:kern w:val="36"/>
          <w:lang w:val="en-US" w:eastAsia="nl-NL"/>
        </w:rPr>
        <w:t xml:space="preserve"> + 3 H</w:t>
      </w:r>
      <w:r w:rsidRPr="002554A6">
        <w:rPr>
          <w:rFonts w:ascii="Arial" w:eastAsia="Times New Roman" w:hAnsi="Arial" w:cs="Arial"/>
          <w:bCs/>
          <w:color w:val="000000"/>
          <w:kern w:val="36"/>
          <w:vertAlign w:val="subscript"/>
          <w:lang w:val="en-US" w:eastAsia="nl-NL"/>
        </w:rPr>
        <w:t>2</w:t>
      </w:r>
      <w:r w:rsidRPr="002554A6">
        <w:rPr>
          <w:rFonts w:ascii="Arial" w:eastAsia="Times New Roman" w:hAnsi="Arial" w:cs="Arial"/>
          <w:bCs/>
          <w:color w:val="000000"/>
          <w:kern w:val="36"/>
          <w:lang w:val="en-US" w:eastAsia="nl-NL"/>
        </w:rPr>
        <w:t>O</w:t>
      </w:r>
      <w:r w:rsidRPr="002554A6">
        <w:rPr>
          <w:rFonts w:ascii="Arial" w:eastAsia="Times New Roman" w:hAnsi="Arial" w:cs="Arial"/>
          <w:bCs/>
          <w:color w:val="000000"/>
          <w:kern w:val="36"/>
          <w:vertAlign w:val="subscript"/>
          <w:lang w:val="en-US" w:eastAsia="nl-NL"/>
        </w:rPr>
        <w:t>2</w:t>
      </w:r>
      <w:r w:rsidRPr="002554A6">
        <w:rPr>
          <w:rFonts w:ascii="Arial" w:eastAsia="Times New Roman" w:hAnsi="Arial" w:cs="Arial"/>
          <w:bCs/>
          <w:color w:val="000000"/>
          <w:kern w:val="36"/>
          <w:lang w:val="en-US" w:eastAsia="nl-NL"/>
        </w:rPr>
        <w:t>.</w:t>
      </w:r>
    </w:p>
    <w:p w14:paraId="6E2409B4" w14:textId="662236E2" w:rsidR="00D43A7C" w:rsidRDefault="00D43A7C" w:rsidP="00D43A7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49A07928" w14:textId="3931709C" w:rsidR="00D43A7C" w:rsidRPr="00D43A7C" w:rsidRDefault="00D43A7C" w:rsidP="00D43A7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r>
    </w:p>
    <w:p w14:paraId="6EC7C01F" w14:textId="58844D16" w:rsidR="00AE290C" w:rsidRDefault="00E91F12"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7B510111" wp14:editId="1994AB05">
            <wp:extent cx="5760720" cy="1028700"/>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TAED tot perazijnzuu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1028700"/>
                    </a:xfrm>
                    <a:prstGeom prst="rect">
                      <a:avLst/>
                    </a:prstGeom>
                  </pic:spPr>
                </pic:pic>
              </a:graphicData>
            </a:graphic>
          </wp:inline>
        </w:drawing>
      </w:r>
    </w:p>
    <w:p w14:paraId="668E2E31" w14:textId="4F15B083" w:rsidR="00BE4A9E" w:rsidRDefault="00BE4A9E"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r>
        <w:rPr>
          <w:rFonts w:ascii="Arial" w:eastAsia="Times New Roman" w:hAnsi="Arial" w:cs="Arial"/>
          <w:bCs/>
          <w:color w:val="000000"/>
          <w:kern w:val="36"/>
          <w:lang w:eastAsia="nl-NL"/>
        </w:rPr>
        <w:tab/>
        <w:t>Ze hebben beide een peroxidegroep: -O-O-.</w:t>
      </w:r>
    </w:p>
    <w:p w14:paraId="0E217EEA" w14:textId="3D8B2D20" w:rsidR="00BE4A9E" w:rsidRDefault="00BE4A9E" w:rsidP="00BE4A9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r>
        <w:rPr>
          <w:rFonts w:ascii="Arial" w:eastAsia="Times New Roman" w:hAnsi="Arial" w:cs="Arial"/>
          <w:bCs/>
          <w:color w:val="000000"/>
          <w:kern w:val="36"/>
          <w:lang w:eastAsia="nl-NL"/>
        </w:rPr>
        <w:tab/>
        <w:t>Waterstofperoxide is pas werkzaam als bleekmiddel bij 60 °C, perazijnzuur is al werkzaam bij 30 °C.</w:t>
      </w:r>
    </w:p>
    <w:p w14:paraId="42D4D564" w14:textId="7A9A8B16" w:rsidR="00AE290C" w:rsidRDefault="00BE4A9E"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20</w:t>
      </w:r>
      <w:r>
        <w:rPr>
          <w:rFonts w:ascii="Arial" w:eastAsia="Times New Roman" w:hAnsi="Arial" w:cs="Arial"/>
          <w:bCs/>
          <w:color w:val="000000"/>
          <w:kern w:val="36"/>
          <w:lang w:eastAsia="nl-NL"/>
        </w:rPr>
        <w:tab/>
        <w:t xml:space="preserve">Je spreekt </w:t>
      </w:r>
      <w:r w:rsidR="00490D98">
        <w:rPr>
          <w:rFonts w:ascii="Arial" w:eastAsia="Times New Roman" w:hAnsi="Arial" w:cs="Arial"/>
          <w:bCs/>
          <w:color w:val="000000"/>
          <w:kern w:val="36"/>
          <w:lang w:eastAsia="nl-NL"/>
        </w:rPr>
        <w:t xml:space="preserve">bij vraag 18 </w:t>
      </w:r>
      <w:r>
        <w:rPr>
          <w:rFonts w:ascii="Arial" w:eastAsia="Times New Roman" w:hAnsi="Arial" w:cs="Arial"/>
          <w:bCs/>
          <w:color w:val="000000"/>
          <w:kern w:val="36"/>
          <w:lang w:eastAsia="nl-NL"/>
        </w:rPr>
        <w:t>steeds over deeltjes, dus op microniveau.</w:t>
      </w:r>
    </w:p>
    <w:p w14:paraId="15D6D22A" w14:textId="2B5C6265" w:rsidR="00490D98" w:rsidRPr="007B5446" w:rsidRDefault="00490D98" w:rsidP="00266D7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Bij vraag 19 spreek je over stofeigenschappen dus op macroniveau.</w:t>
      </w:r>
    </w:p>
    <w:p w14:paraId="33536DA8" w14:textId="3C0ED0E2" w:rsidR="00410381" w:rsidRDefault="00410381">
      <w:pPr>
        <w:rPr>
          <w:rFonts w:ascii="Arial" w:eastAsia="Times New Roman" w:hAnsi="Arial" w:cs="Arial"/>
          <w:b/>
          <w:color w:val="000000"/>
          <w:kern w:val="36"/>
          <w:u w:val="single"/>
          <w:lang w:eastAsia="nl-NL"/>
        </w:rPr>
      </w:pPr>
    </w:p>
    <w:p w14:paraId="03051A30" w14:textId="77777777" w:rsidR="00176C9F" w:rsidRDefault="00176C9F">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7706E5D0"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6D40E4" w:rsidRPr="00E75C81" w14:paraId="234F9E5C" w14:textId="77777777" w:rsidTr="00FC701B">
        <w:tc>
          <w:tcPr>
            <w:tcW w:w="828" w:type="dxa"/>
          </w:tcPr>
          <w:p w14:paraId="47F29B12" w14:textId="77777777" w:rsidR="006D40E4" w:rsidRPr="00E75C81" w:rsidRDefault="006D40E4"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6D40E4" w:rsidRPr="00E75C81" w:rsidRDefault="006D40E4"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52D07CC6" w14:textId="77777777" w:rsidR="006D40E4" w:rsidRPr="00E75C81" w:rsidRDefault="006D40E4"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6D40E4" w14:paraId="41FF6E6F" w14:textId="77777777" w:rsidTr="00FC701B">
        <w:tc>
          <w:tcPr>
            <w:tcW w:w="828" w:type="dxa"/>
          </w:tcPr>
          <w:p w14:paraId="407AEE83" w14:textId="77777777"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471CEF2E" w14:textId="5A8770A2"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9147CAB" w14:textId="44776A8B" w:rsidR="006D40E4" w:rsidRDefault="006D40E4"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rekenen met Q=m·c·</w:t>
            </w:r>
            <w:r>
              <w:rPr>
                <w:rFonts w:ascii="Arial" w:eastAsia="Times New Roman" w:hAnsi="Arial" w:cs="Arial"/>
                <w:bCs/>
                <w:color w:val="000000"/>
                <w:kern w:val="36"/>
                <w:lang w:eastAsia="nl-NL"/>
              </w:rPr>
              <w:sym w:font="Symbol" w:char="F044"/>
            </w:r>
            <w:r>
              <w:rPr>
                <w:rFonts w:ascii="Arial" w:eastAsia="Times New Roman" w:hAnsi="Arial" w:cs="Arial"/>
                <w:bCs/>
                <w:color w:val="000000"/>
                <w:kern w:val="36"/>
                <w:lang w:eastAsia="nl-NL"/>
              </w:rPr>
              <w:t>T</w:t>
            </w:r>
          </w:p>
        </w:tc>
      </w:tr>
      <w:tr w:rsidR="006D40E4" w14:paraId="67459D0C" w14:textId="77777777" w:rsidTr="00FC701B">
        <w:tc>
          <w:tcPr>
            <w:tcW w:w="828" w:type="dxa"/>
          </w:tcPr>
          <w:p w14:paraId="7F3C68A5" w14:textId="77777777"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4D1C3E7A"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157FB04" w14:textId="2EF104D5" w:rsidR="006D40E4" w:rsidRDefault="006D40E4"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6D40E4" w14:paraId="461396F6" w14:textId="77777777" w:rsidTr="00FC701B">
        <w:tc>
          <w:tcPr>
            <w:tcW w:w="828" w:type="dxa"/>
          </w:tcPr>
          <w:p w14:paraId="74A6B1F8" w14:textId="77777777" w:rsidR="006D40E4" w:rsidRDefault="006D40E4" w:rsidP="004C17BA">
            <w:pPr>
              <w:jc w:val="center"/>
              <w:outlineLvl w:val="0"/>
              <w:rPr>
                <w:rFonts w:ascii="Arial" w:eastAsia="Times New Roman" w:hAnsi="Arial" w:cs="Arial"/>
                <w:bCs/>
                <w:color w:val="000000"/>
                <w:kern w:val="36"/>
                <w:lang w:eastAsia="nl-NL"/>
              </w:rPr>
            </w:pPr>
            <w:bookmarkStart w:id="8" w:name="_Hlk37060625"/>
            <w:r>
              <w:rPr>
                <w:rFonts w:ascii="Arial" w:eastAsia="Times New Roman" w:hAnsi="Arial" w:cs="Arial"/>
                <w:bCs/>
                <w:color w:val="000000"/>
                <w:kern w:val="36"/>
                <w:lang w:eastAsia="nl-NL"/>
              </w:rPr>
              <w:t>3</w:t>
            </w:r>
          </w:p>
        </w:tc>
        <w:tc>
          <w:tcPr>
            <w:tcW w:w="901" w:type="dxa"/>
          </w:tcPr>
          <w:p w14:paraId="3A06646A" w14:textId="77777777"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C66E1" w14:textId="53A6D895" w:rsidR="006D40E4" w:rsidRDefault="006D40E4" w:rsidP="009A4F89">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6D40E4" w14:paraId="09902C58" w14:textId="77777777" w:rsidTr="00FC701B">
        <w:tc>
          <w:tcPr>
            <w:tcW w:w="828" w:type="dxa"/>
          </w:tcPr>
          <w:p w14:paraId="7893314F" w14:textId="77777777"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11E94EDC"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7EC2691" w14:textId="2CE4BAF9" w:rsidR="006D40E4" w:rsidRDefault="006D40E4" w:rsidP="00035D2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stappenplan bij het rekenen aan reacties kunnen toepassen</w:t>
            </w:r>
          </w:p>
        </w:tc>
      </w:tr>
      <w:tr w:rsidR="006D40E4" w14:paraId="3489D7DF" w14:textId="77777777" w:rsidTr="00FC701B">
        <w:tc>
          <w:tcPr>
            <w:tcW w:w="828" w:type="dxa"/>
          </w:tcPr>
          <w:p w14:paraId="7B01F120" w14:textId="77777777"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1D59A6E4"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5915" w:type="dxa"/>
          </w:tcPr>
          <w:p w14:paraId="1DD5F7A3" w14:textId="067A0C54" w:rsidR="006D40E4" w:rsidRDefault="006D40E4" w:rsidP="00EF7685">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6D40E4" w14:paraId="799C04A6" w14:textId="77777777" w:rsidTr="00FC701B">
        <w:tc>
          <w:tcPr>
            <w:tcW w:w="828" w:type="dxa"/>
          </w:tcPr>
          <w:p w14:paraId="272B4D92" w14:textId="77777777" w:rsidR="006D40E4" w:rsidRDefault="006D40E4" w:rsidP="00FC701B">
            <w:pPr>
              <w:jc w:val="center"/>
              <w:outlineLvl w:val="0"/>
              <w:rPr>
                <w:rFonts w:ascii="Arial" w:eastAsia="Times New Roman" w:hAnsi="Arial" w:cs="Arial"/>
                <w:bCs/>
                <w:color w:val="000000"/>
                <w:kern w:val="36"/>
                <w:lang w:eastAsia="nl-NL"/>
              </w:rPr>
            </w:pPr>
            <w:bookmarkStart w:id="9" w:name="_Hlk14704969"/>
            <w:bookmarkStart w:id="10" w:name="_Hlk36633415"/>
            <w:r>
              <w:rPr>
                <w:rFonts w:ascii="Arial" w:eastAsia="Times New Roman" w:hAnsi="Arial" w:cs="Arial"/>
                <w:bCs/>
                <w:color w:val="000000"/>
                <w:kern w:val="36"/>
                <w:lang w:eastAsia="nl-NL"/>
              </w:rPr>
              <w:t>6</w:t>
            </w:r>
          </w:p>
        </w:tc>
        <w:tc>
          <w:tcPr>
            <w:tcW w:w="901" w:type="dxa"/>
          </w:tcPr>
          <w:p w14:paraId="434B9F6C" w14:textId="085F58B2"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540FFA4" w14:textId="482E6892" w:rsidR="006D40E4" w:rsidRDefault="006D40E4" w:rsidP="005C5B5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redeneren over aspecten in de chemie</w:t>
            </w:r>
          </w:p>
        </w:tc>
      </w:tr>
      <w:bookmarkEnd w:id="9"/>
      <w:tr w:rsidR="006D40E4" w14:paraId="6D7B6DD8" w14:textId="77777777" w:rsidTr="00FC701B">
        <w:tc>
          <w:tcPr>
            <w:tcW w:w="828" w:type="dxa"/>
          </w:tcPr>
          <w:p w14:paraId="716B5ED8" w14:textId="77777777" w:rsidR="006D40E4" w:rsidRDefault="006D40E4" w:rsidP="0089518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7C426B62"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5BDDF7E2" w14:textId="43DE977F" w:rsidR="006D40E4" w:rsidRDefault="006D40E4" w:rsidP="00B31AA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6D40E4" w14:paraId="4938B604" w14:textId="77777777" w:rsidTr="00FC701B">
        <w:tc>
          <w:tcPr>
            <w:tcW w:w="828" w:type="dxa"/>
          </w:tcPr>
          <w:p w14:paraId="3331E205" w14:textId="77777777"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BB898AF" w14:textId="3002F90E"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7D4B34E2" w14:textId="0C4C784B" w:rsidR="006D40E4" w:rsidRDefault="006D40E4"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structuur van een zeepdeeltje kunnen omschrijven</w:t>
            </w:r>
          </w:p>
        </w:tc>
      </w:tr>
      <w:bookmarkEnd w:id="10"/>
      <w:tr w:rsidR="006D40E4" w14:paraId="4408300E" w14:textId="77777777" w:rsidTr="004C17BA">
        <w:tc>
          <w:tcPr>
            <w:tcW w:w="828" w:type="dxa"/>
          </w:tcPr>
          <w:p w14:paraId="36628D5B" w14:textId="570A2ADA"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DD5A256" w14:textId="1ECC30F4"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93C940B" w14:textId="4C3B0CF0" w:rsidR="006D40E4" w:rsidRDefault="006D40E4"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verklaren op microniveau</w:t>
            </w:r>
          </w:p>
        </w:tc>
      </w:tr>
      <w:tr w:rsidR="006D40E4" w14:paraId="60875F5E" w14:textId="77777777" w:rsidTr="004C17BA">
        <w:tc>
          <w:tcPr>
            <w:tcW w:w="828" w:type="dxa"/>
          </w:tcPr>
          <w:p w14:paraId="09285C8F" w14:textId="17CB84B7"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6C739AC3" w14:textId="0BEA3C64"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32D2EAD3" w14:textId="640060C1" w:rsidR="006D40E4" w:rsidRDefault="006D40E4"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werking van een zeepdeeltje kunnen uitleggen</w:t>
            </w:r>
          </w:p>
        </w:tc>
      </w:tr>
      <w:tr w:rsidR="006D40E4" w14:paraId="2CB2A6A3" w14:textId="77777777" w:rsidTr="004C17BA">
        <w:tc>
          <w:tcPr>
            <w:tcW w:w="828" w:type="dxa"/>
          </w:tcPr>
          <w:p w14:paraId="44627443" w14:textId="525147F2"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10130363" w14:textId="77777777"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7C64786" w14:textId="33D7BE7F" w:rsidR="006D40E4" w:rsidRDefault="006D40E4"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op micro- en op macroniveau kunnen redeneren</w:t>
            </w:r>
          </w:p>
        </w:tc>
      </w:tr>
      <w:bookmarkEnd w:id="8"/>
      <w:tr w:rsidR="006D40E4" w14:paraId="1A75A56C" w14:textId="77777777" w:rsidTr="004C17BA">
        <w:tc>
          <w:tcPr>
            <w:tcW w:w="828" w:type="dxa"/>
          </w:tcPr>
          <w:p w14:paraId="31DFD951" w14:textId="798D085B"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3A0C5E6" w14:textId="4E983197" w:rsidR="006D40E4" w:rsidRDefault="006D40E4"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7BAF9860" w14:textId="40A0B338" w:rsidR="006D40E4" w:rsidRDefault="006D40E4" w:rsidP="004C17B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6D40E4" w14:paraId="6D87E911" w14:textId="77777777" w:rsidTr="00C919C1">
        <w:tc>
          <w:tcPr>
            <w:tcW w:w="828" w:type="dxa"/>
          </w:tcPr>
          <w:p w14:paraId="64B3CAD7" w14:textId="49499C1E"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07990F1" w14:textId="77777777"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FF4CDCB" w14:textId="659A8F00" w:rsidR="006D40E4" w:rsidRDefault="006D40E4" w:rsidP="00C919C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uitleg kunnen geven met behulp van H-bruggen</w:t>
            </w:r>
          </w:p>
        </w:tc>
      </w:tr>
      <w:tr w:rsidR="006D40E4" w14:paraId="43CC4D96" w14:textId="77777777" w:rsidTr="00C919C1">
        <w:tc>
          <w:tcPr>
            <w:tcW w:w="828" w:type="dxa"/>
          </w:tcPr>
          <w:p w14:paraId="120528FD" w14:textId="27F711ED"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B023678" w14:textId="458C282E"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5915" w:type="dxa"/>
          </w:tcPr>
          <w:p w14:paraId="7F037C81" w14:textId="23B8FB53" w:rsidR="006D40E4" w:rsidRDefault="006D40E4" w:rsidP="00C919C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het begrip hydrolyse kennen</w:t>
            </w:r>
          </w:p>
        </w:tc>
      </w:tr>
      <w:tr w:rsidR="006D40E4" w14:paraId="1ACE6DA8" w14:textId="77777777" w:rsidTr="00C919C1">
        <w:tc>
          <w:tcPr>
            <w:tcW w:w="828" w:type="dxa"/>
          </w:tcPr>
          <w:p w14:paraId="0FC93C8D" w14:textId="4C778192"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3624A485" w14:textId="77777777"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22D3171" w14:textId="2A7634F8" w:rsidR="006D40E4" w:rsidRDefault="006D40E4" w:rsidP="00C919C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vergelijking van een reactie kunnen opstellen</w:t>
            </w:r>
          </w:p>
        </w:tc>
      </w:tr>
      <w:tr w:rsidR="006D40E4" w14:paraId="7AE46F0D" w14:textId="77777777" w:rsidTr="00C919C1">
        <w:tc>
          <w:tcPr>
            <w:tcW w:w="828" w:type="dxa"/>
          </w:tcPr>
          <w:p w14:paraId="7C5182F2" w14:textId="1FB29B07"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5E19889B" w14:textId="7538F7A1"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2DF06877" w14:textId="53305007" w:rsidR="006D40E4" w:rsidRDefault="006D40E4" w:rsidP="00C919C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vergelijking van een reactie kunnen opstellen</w:t>
            </w:r>
          </w:p>
        </w:tc>
      </w:tr>
      <w:tr w:rsidR="006D40E4" w14:paraId="162FCFD9" w14:textId="77777777" w:rsidTr="00C919C1">
        <w:tc>
          <w:tcPr>
            <w:tcW w:w="828" w:type="dxa"/>
          </w:tcPr>
          <w:p w14:paraId="28852D0D" w14:textId="21F21EFB"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181E11C9" w14:textId="0299919D"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2B19C1E2" w14:textId="1986427C" w:rsidR="006D40E4" w:rsidRDefault="006D40E4" w:rsidP="00C919C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vergelijking van een reactie in structuurformules weergeven</w:t>
            </w:r>
          </w:p>
        </w:tc>
      </w:tr>
      <w:tr w:rsidR="006D40E4" w14:paraId="2F349947" w14:textId="77777777" w:rsidTr="00C919C1">
        <w:tc>
          <w:tcPr>
            <w:tcW w:w="828" w:type="dxa"/>
          </w:tcPr>
          <w:p w14:paraId="43457C04" w14:textId="609B48F1"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p>
        </w:tc>
        <w:tc>
          <w:tcPr>
            <w:tcW w:w="901" w:type="dxa"/>
          </w:tcPr>
          <w:p w14:paraId="5BB38A88" w14:textId="77777777"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39A94E7B" w14:textId="0107B967" w:rsidR="006D40E4" w:rsidRDefault="006D40E4" w:rsidP="00C919C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6D40E4" w14:paraId="6141AC4D" w14:textId="77777777" w:rsidTr="00C919C1">
        <w:tc>
          <w:tcPr>
            <w:tcW w:w="828" w:type="dxa"/>
          </w:tcPr>
          <w:p w14:paraId="0FE91568" w14:textId="404A2383"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19</w:t>
            </w:r>
          </w:p>
        </w:tc>
        <w:tc>
          <w:tcPr>
            <w:tcW w:w="901" w:type="dxa"/>
          </w:tcPr>
          <w:p w14:paraId="7BE6FDBC" w14:textId="77777777"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2EA0935A" w14:textId="73918533" w:rsidR="006D40E4" w:rsidRDefault="006D40E4" w:rsidP="00C919C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6D40E4" w14:paraId="24C6371A" w14:textId="77777777" w:rsidTr="00C919C1">
        <w:tc>
          <w:tcPr>
            <w:tcW w:w="828" w:type="dxa"/>
          </w:tcPr>
          <w:p w14:paraId="2F7BE030" w14:textId="19F0C661"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20</w:t>
            </w:r>
          </w:p>
        </w:tc>
        <w:tc>
          <w:tcPr>
            <w:tcW w:w="901" w:type="dxa"/>
          </w:tcPr>
          <w:p w14:paraId="3E545F97" w14:textId="77777777" w:rsidR="006D40E4" w:rsidRDefault="006D40E4" w:rsidP="00C919C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3EA6EC5B" w14:textId="68895686" w:rsidR="006D40E4" w:rsidRDefault="006D40E4" w:rsidP="00C919C1">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op microniveau kunnen redeneren</w:t>
            </w:r>
          </w:p>
        </w:tc>
      </w:tr>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D7B"/>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0D98"/>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52ED"/>
    <w:rsid w:val="004A5A48"/>
    <w:rsid w:val="004A6D21"/>
    <w:rsid w:val="004A6E3E"/>
    <w:rsid w:val="004A70FA"/>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61B7"/>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0E4"/>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A6A"/>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572"/>
    <w:rsid w:val="00CF0ED1"/>
    <w:rsid w:val="00CF0FAD"/>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82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610B7468-6D13-4BA8-B611-FD9BF7772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F6394-5535-413F-990A-3F330FFCC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Pages>
  <Words>1961</Words>
  <Characters>10788</Characters>
  <Application>Microsoft Office Word</Application>
  <DocSecurity>0</DocSecurity>
  <Lines>89</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12</cp:revision>
  <cp:lastPrinted>2018-07-10T14:41:00Z</cp:lastPrinted>
  <dcterms:created xsi:type="dcterms:W3CDTF">2020-04-04T08:21:00Z</dcterms:created>
  <dcterms:modified xsi:type="dcterms:W3CDTF">2020-11-03T09:52:00Z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